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91F" w:rsidRPr="00E448A0" w:rsidRDefault="006B60A3" w:rsidP="008C4CC7">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ab/>
      </w:r>
      <w:r w:rsidR="0052191F" w:rsidRPr="00E448A0">
        <w:rPr>
          <w:rFonts w:ascii="Times New Roman" w:hAnsi="Times New Roman" w:cs="Times New Roman"/>
          <w:sz w:val="24"/>
          <w:szCs w:val="24"/>
          <w:lang w:val="ru-RU"/>
        </w:rPr>
        <w:t>На основу члана 32. став 1. тачка 2. Закона о локалној самоуправи ("Службени гласник РС", број 129/07, 83/14 – др. закон, 101/16-др. закон и 47/18), члана 18. Статута градске општине Младеновац ("Службени лист града Београда", бр. 40/10-пречишћен текст, 38/13 и 82/19), члана 6. став 2., члан</w:t>
      </w:r>
      <w:r w:rsidR="0052191F" w:rsidRPr="009515D7">
        <w:rPr>
          <w:rFonts w:ascii="Times New Roman" w:hAnsi="Times New Roman" w:cs="Times New Roman"/>
          <w:sz w:val="24"/>
          <w:szCs w:val="24"/>
        </w:rPr>
        <w:t>a</w:t>
      </w:r>
      <w:r w:rsidR="0052191F" w:rsidRPr="00E448A0">
        <w:rPr>
          <w:rFonts w:ascii="Times New Roman" w:hAnsi="Times New Roman" w:cs="Times New Roman"/>
          <w:sz w:val="24"/>
          <w:szCs w:val="24"/>
          <w:lang w:val="ru-RU"/>
        </w:rPr>
        <w:t xml:space="preserve"> 43. став 1.</w:t>
      </w:r>
      <w:r w:rsidR="0052191F" w:rsidRPr="00E448A0">
        <w:rPr>
          <w:rFonts w:ascii="Times New Roman" w:hAnsi="Times New Roman" w:cs="Times New Roman"/>
          <w:color w:val="FF0000"/>
          <w:sz w:val="24"/>
          <w:szCs w:val="24"/>
          <w:lang w:val="ru-RU"/>
        </w:rPr>
        <w:t xml:space="preserve"> </w:t>
      </w:r>
      <w:r>
        <w:rPr>
          <w:rFonts w:ascii="Times New Roman" w:hAnsi="Times New Roman" w:cs="Times New Roman"/>
          <w:sz w:val="24"/>
          <w:szCs w:val="24"/>
          <w:lang w:val="ru-RU"/>
        </w:rPr>
        <w:t xml:space="preserve">и члана 63. став 1. </w:t>
      </w:r>
      <w:r w:rsidR="0052191F" w:rsidRPr="00E448A0">
        <w:rPr>
          <w:rFonts w:ascii="Times New Roman" w:hAnsi="Times New Roman" w:cs="Times New Roman"/>
          <w:sz w:val="24"/>
          <w:szCs w:val="24"/>
          <w:lang w:val="ru-RU"/>
        </w:rPr>
        <w:t xml:space="preserve"> Закона о буџетском систему ("Службени гласник Републике Србије", бр. 54/09, 73/10, 101/10, 101/11, 93/12, 62/13, 63/13-испр. 108/13, 142/14, 68/2015-др закон, 103/15, 99/16, 113/17</w:t>
      </w:r>
      <w:r w:rsidR="0052191F" w:rsidRPr="009515D7">
        <w:rPr>
          <w:rFonts w:ascii="Times New Roman" w:hAnsi="Times New Roman" w:cs="Times New Roman"/>
          <w:sz w:val="24"/>
          <w:szCs w:val="24"/>
          <w:lang w:val="sr-Cyrl-CS"/>
        </w:rPr>
        <w:t xml:space="preserve">, </w:t>
      </w:r>
      <w:r w:rsidR="0052191F" w:rsidRPr="00E448A0">
        <w:rPr>
          <w:rFonts w:ascii="Times New Roman" w:hAnsi="Times New Roman" w:cs="Times New Roman"/>
          <w:sz w:val="24"/>
          <w:szCs w:val="24"/>
          <w:lang w:val="ru-RU"/>
        </w:rPr>
        <w:t xml:space="preserve">95/18, </w:t>
      </w:r>
      <w:r w:rsidR="0052191F" w:rsidRPr="009515D7">
        <w:rPr>
          <w:rFonts w:ascii="Times New Roman" w:hAnsi="Times New Roman" w:cs="Times New Roman"/>
          <w:sz w:val="24"/>
          <w:szCs w:val="24"/>
          <w:lang w:val="sr-Cyrl-CS"/>
        </w:rPr>
        <w:t>31</w:t>
      </w:r>
      <w:r w:rsidR="0052191F" w:rsidRPr="00E448A0">
        <w:rPr>
          <w:rFonts w:ascii="Times New Roman" w:hAnsi="Times New Roman" w:cs="Times New Roman"/>
          <w:sz w:val="24"/>
          <w:szCs w:val="24"/>
          <w:lang w:val="ru-RU"/>
        </w:rPr>
        <w:t>/1</w:t>
      </w:r>
      <w:r w:rsidR="0052191F" w:rsidRPr="009515D7">
        <w:rPr>
          <w:rFonts w:ascii="Times New Roman" w:hAnsi="Times New Roman" w:cs="Times New Roman"/>
          <w:sz w:val="24"/>
          <w:szCs w:val="24"/>
          <w:lang w:val="sr-Cyrl-CS"/>
        </w:rPr>
        <w:t>9, 72/19 и 149/2020</w:t>
      </w:r>
      <w:r w:rsidR="0052191F" w:rsidRPr="00E448A0">
        <w:rPr>
          <w:rFonts w:ascii="Times New Roman" w:hAnsi="Times New Roman" w:cs="Times New Roman"/>
          <w:sz w:val="24"/>
          <w:szCs w:val="24"/>
          <w:lang w:val="ru-RU"/>
        </w:rPr>
        <w:t>),</w:t>
      </w:r>
      <w:r w:rsidR="00E153FD">
        <w:rPr>
          <w:rFonts w:ascii="Times New Roman" w:hAnsi="Times New Roman" w:cs="Times New Roman"/>
          <w:sz w:val="24"/>
          <w:szCs w:val="24"/>
          <w:lang w:val="ru-RU"/>
        </w:rPr>
        <w:t xml:space="preserve"> </w:t>
      </w:r>
      <w:r w:rsidR="0052191F" w:rsidRPr="00E448A0">
        <w:rPr>
          <w:rFonts w:ascii="Times New Roman" w:hAnsi="Times New Roman" w:cs="Times New Roman"/>
          <w:sz w:val="24"/>
          <w:szCs w:val="24"/>
          <w:lang w:val="ru-RU"/>
        </w:rPr>
        <w:t xml:space="preserve">Скупштина градске општине </w:t>
      </w:r>
      <w:r>
        <w:rPr>
          <w:rFonts w:ascii="Times New Roman" w:hAnsi="Times New Roman" w:cs="Times New Roman"/>
          <w:sz w:val="24"/>
          <w:szCs w:val="24"/>
          <w:lang w:val="ru-RU"/>
        </w:rPr>
        <w:t xml:space="preserve">Младеновац на седници одржаној </w:t>
      </w:r>
      <w:r w:rsidR="00E153FD">
        <w:rPr>
          <w:rFonts w:ascii="Times New Roman" w:hAnsi="Times New Roman" w:cs="Times New Roman"/>
          <w:sz w:val="24"/>
          <w:szCs w:val="24"/>
          <w:lang w:val="ru-RU"/>
        </w:rPr>
        <w:t xml:space="preserve">5. новембра </w:t>
      </w:r>
      <w:r w:rsidR="0052191F" w:rsidRPr="00E448A0">
        <w:rPr>
          <w:rFonts w:ascii="Times New Roman" w:hAnsi="Times New Roman" w:cs="Times New Roman"/>
          <w:sz w:val="24"/>
          <w:szCs w:val="24"/>
          <w:lang w:val="ru-RU"/>
        </w:rPr>
        <w:t>2021.године, донела је</w:t>
      </w:r>
    </w:p>
    <w:p w:rsidR="0052191F" w:rsidRDefault="0052191F" w:rsidP="0052191F">
      <w:pPr>
        <w:spacing w:after="0" w:line="240" w:lineRule="auto"/>
        <w:jc w:val="both"/>
        <w:rPr>
          <w:rFonts w:ascii="Times New Roman" w:hAnsi="Times New Roman" w:cs="Times New Roman"/>
          <w:sz w:val="24"/>
          <w:szCs w:val="24"/>
        </w:rPr>
      </w:pPr>
    </w:p>
    <w:p w:rsidR="00973804" w:rsidRPr="009515D7" w:rsidRDefault="00973804" w:rsidP="0052191F">
      <w:pPr>
        <w:spacing w:after="0" w:line="240" w:lineRule="auto"/>
        <w:jc w:val="both"/>
        <w:rPr>
          <w:rFonts w:ascii="Times New Roman" w:hAnsi="Times New Roman" w:cs="Times New Roman"/>
          <w:sz w:val="24"/>
          <w:szCs w:val="24"/>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О Д Л У К У</w:t>
      </w:r>
    </w:p>
    <w:p w:rsidR="0052191F" w:rsidRPr="00E448A0" w:rsidRDefault="0052191F" w:rsidP="0052191F">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 xml:space="preserve">О </w:t>
      </w:r>
      <w:r w:rsidR="00A6127E">
        <w:rPr>
          <w:rFonts w:ascii="Times New Roman" w:hAnsi="Times New Roman" w:cs="Times New Roman"/>
          <w:sz w:val="24"/>
          <w:szCs w:val="24"/>
          <w:lang w:val="ru-RU"/>
        </w:rPr>
        <w:t>ТРЕЋЕ</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Pr="009515D7">
        <w:rPr>
          <w:rFonts w:ascii="Times New Roman" w:hAnsi="Times New Roman" w:cs="Times New Roman"/>
          <w:sz w:val="24"/>
          <w:szCs w:val="24"/>
        </w:rPr>
        <w:t>1</w:t>
      </w:r>
      <w:r w:rsidRPr="00E448A0">
        <w:rPr>
          <w:rFonts w:ascii="Times New Roman" w:hAnsi="Times New Roman" w:cs="Times New Roman"/>
          <w:sz w:val="24"/>
          <w:szCs w:val="24"/>
          <w:lang w:val="ru-RU"/>
        </w:rPr>
        <w:t>. ГОДИНУ</w:t>
      </w:r>
    </w:p>
    <w:p w:rsidR="0052191F" w:rsidRPr="00E448A0" w:rsidRDefault="0052191F" w:rsidP="0052191F">
      <w:pPr>
        <w:spacing w:after="0" w:line="240" w:lineRule="auto"/>
        <w:jc w:val="center"/>
        <w:rPr>
          <w:rFonts w:ascii="Times New Roman" w:hAnsi="Times New Roman" w:cs="Times New Roman"/>
          <w:sz w:val="24"/>
          <w:szCs w:val="24"/>
          <w:lang w:val="ru-RU"/>
        </w:rPr>
      </w:pPr>
    </w:p>
    <w:p w:rsidR="0052191F" w:rsidRPr="00E448A0" w:rsidRDefault="0052191F" w:rsidP="0052191F">
      <w:pPr>
        <w:spacing w:after="0" w:line="240" w:lineRule="auto"/>
        <w:jc w:val="both"/>
        <w:rPr>
          <w:rFonts w:ascii="Times New Roman" w:hAnsi="Times New Roman" w:cs="Times New Roman"/>
          <w:sz w:val="24"/>
          <w:szCs w:val="24"/>
          <w:lang w:val="ru-RU"/>
        </w:rPr>
      </w:pPr>
    </w:p>
    <w:p w:rsidR="0052191F" w:rsidRPr="00E448A0" w:rsidRDefault="0052191F" w:rsidP="0052191F">
      <w:pPr>
        <w:spacing w:after="0" w:line="240" w:lineRule="auto"/>
        <w:jc w:val="center"/>
        <w:rPr>
          <w:rFonts w:ascii="Times New Roman" w:hAnsi="Times New Roman" w:cs="Times New Roman"/>
          <w:sz w:val="24"/>
          <w:szCs w:val="24"/>
          <w:lang w:val="ru-RU"/>
        </w:rPr>
      </w:pPr>
      <w:r w:rsidRPr="009515D7">
        <w:rPr>
          <w:rFonts w:ascii="Times New Roman" w:hAnsi="Times New Roman" w:cs="Times New Roman"/>
          <w:sz w:val="24"/>
          <w:szCs w:val="24"/>
        </w:rPr>
        <w:t>I</w:t>
      </w:r>
      <w:r w:rsidRPr="00E448A0">
        <w:rPr>
          <w:rFonts w:ascii="Times New Roman" w:hAnsi="Times New Roman" w:cs="Times New Roman"/>
          <w:sz w:val="24"/>
          <w:szCs w:val="24"/>
          <w:lang w:val="ru-RU"/>
        </w:rPr>
        <w:t xml:space="preserve"> ОПШТИ ДЕО</w:t>
      </w:r>
    </w:p>
    <w:p w:rsidR="0052191F" w:rsidRPr="00E448A0" w:rsidRDefault="00EC6942" w:rsidP="0052191F">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 </w:t>
      </w:r>
    </w:p>
    <w:p w:rsidR="0052191F" w:rsidRPr="009515D7" w:rsidRDefault="0052191F" w:rsidP="0052191F">
      <w:pPr>
        <w:spacing w:after="0" w:line="240" w:lineRule="auto"/>
        <w:jc w:val="center"/>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w:t>
      </w:r>
    </w:p>
    <w:p w:rsidR="0052191F" w:rsidRPr="009515D7" w:rsidRDefault="0052191F" w:rsidP="0052191F">
      <w:pPr>
        <w:spacing w:after="0" w:line="240" w:lineRule="auto"/>
        <w:ind w:firstLine="720"/>
        <w:rPr>
          <w:rFonts w:ascii="Times New Roman" w:hAnsi="Times New Roman" w:cs="Times New Roman"/>
          <w:sz w:val="24"/>
          <w:szCs w:val="24"/>
          <w:lang w:val="sr-Cyrl-CS"/>
        </w:rPr>
      </w:pPr>
      <w:r w:rsidRPr="00E448A0">
        <w:rPr>
          <w:rFonts w:ascii="Times New Roman" w:hAnsi="Times New Roman" w:cs="Times New Roman"/>
          <w:sz w:val="24"/>
          <w:szCs w:val="24"/>
          <w:lang w:val="ru-RU"/>
        </w:rPr>
        <w:t>Члан 1.Одлуке о буџету мења се и гласи:</w:t>
      </w:r>
    </w:p>
    <w:p w:rsidR="0052191F" w:rsidRPr="00E448A0" w:rsidRDefault="0052191F" w:rsidP="0052191F">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 xml:space="preserve">Приходи и примања, расходи и издаци опредељени Одлуком о </w:t>
      </w:r>
      <w:r w:rsidR="00F831CF">
        <w:rPr>
          <w:rFonts w:ascii="Times New Roman" w:hAnsi="Times New Roman" w:cs="Times New Roman"/>
          <w:sz w:val="24"/>
          <w:szCs w:val="24"/>
          <w:lang w:val="ru-RU"/>
        </w:rPr>
        <w:t>треће</w:t>
      </w:r>
      <w:r w:rsidR="00DA34E4">
        <w:rPr>
          <w:rFonts w:ascii="Times New Roman" w:hAnsi="Times New Roman" w:cs="Times New Roman"/>
          <w:sz w:val="24"/>
          <w:szCs w:val="24"/>
        </w:rPr>
        <w:t>м</w:t>
      </w:r>
      <w:r w:rsidRPr="009515D7">
        <w:rPr>
          <w:rFonts w:ascii="Times New Roman" w:hAnsi="Times New Roman" w:cs="Times New Roman"/>
          <w:sz w:val="24"/>
          <w:szCs w:val="24"/>
          <w:lang w:val="sr-Cyrl-CS"/>
        </w:rPr>
        <w:t xml:space="preserve"> ребалансу </w:t>
      </w:r>
      <w:r w:rsidRPr="00E448A0">
        <w:rPr>
          <w:rFonts w:ascii="Times New Roman" w:hAnsi="Times New Roman" w:cs="Times New Roman"/>
          <w:sz w:val="24"/>
          <w:szCs w:val="24"/>
          <w:lang w:val="ru-RU"/>
        </w:rPr>
        <w:t>буџет</w:t>
      </w:r>
      <w:r w:rsidRPr="009515D7">
        <w:rPr>
          <w:rFonts w:ascii="Times New Roman" w:hAnsi="Times New Roman" w:cs="Times New Roman"/>
          <w:sz w:val="24"/>
          <w:szCs w:val="24"/>
          <w:lang w:val="sr-Cyrl-CS"/>
        </w:rPr>
        <w:t>а</w:t>
      </w:r>
      <w:r w:rsidRPr="00E448A0">
        <w:rPr>
          <w:rFonts w:ascii="Times New Roman" w:hAnsi="Times New Roman" w:cs="Times New Roman"/>
          <w:sz w:val="24"/>
          <w:szCs w:val="24"/>
          <w:lang w:val="ru-RU"/>
        </w:rPr>
        <w:t xml:space="preserve"> Градске општине Младеновац за 202</w:t>
      </w:r>
      <w:r w:rsidRPr="009515D7">
        <w:rPr>
          <w:rFonts w:ascii="Times New Roman" w:hAnsi="Times New Roman" w:cs="Times New Roman"/>
          <w:sz w:val="24"/>
          <w:szCs w:val="24"/>
        </w:rPr>
        <w:t>1</w:t>
      </w:r>
      <w:r w:rsidRPr="00E448A0">
        <w:rPr>
          <w:rFonts w:ascii="Times New Roman" w:hAnsi="Times New Roman" w:cs="Times New Roman"/>
          <w:sz w:val="24"/>
          <w:szCs w:val="24"/>
          <w:lang w:val="ru-RU"/>
        </w:rPr>
        <w:t>. годину, утврђени су у следећем износу и то:</w:t>
      </w:r>
    </w:p>
    <w:p w:rsidR="009515D7" w:rsidRPr="00E448A0" w:rsidRDefault="009515D7" w:rsidP="009515D7">
      <w:pPr>
        <w:spacing w:after="0" w:line="240" w:lineRule="auto"/>
        <w:ind w:right="-22"/>
        <w:jc w:val="both"/>
        <w:rPr>
          <w:rFonts w:ascii="Times New Roman" w:hAnsi="Times New Roman" w:cs="Times New Roman"/>
          <w:sz w:val="24"/>
          <w:szCs w:val="24"/>
          <w:lang w:val="ru-RU"/>
        </w:rPr>
      </w:pPr>
    </w:p>
    <w:tbl>
      <w:tblPr>
        <w:tblW w:w="9614" w:type="dxa"/>
        <w:tblLook w:val="04A0"/>
      </w:tblPr>
      <w:tblGrid>
        <w:gridCol w:w="595"/>
        <w:gridCol w:w="4980"/>
        <w:gridCol w:w="2160"/>
        <w:gridCol w:w="1879"/>
      </w:tblGrid>
      <w:tr w:rsidR="00C95A7B" w:rsidRPr="00C95A7B" w:rsidTr="00C95A7B">
        <w:trPr>
          <w:trHeight w:val="129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A.</w:t>
            </w:r>
          </w:p>
        </w:tc>
        <w:tc>
          <w:tcPr>
            <w:tcW w:w="4980" w:type="dxa"/>
            <w:tcBorders>
              <w:top w:val="single" w:sz="4" w:space="0" w:color="auto"/>
              <w:left w:val="nil"/>
              <w:bottom w:val="single" w:sz="4" w:space="0" w:color="auto"/>
              <w:right w:val="single" w:sz="4" w:space="0" w:color="000000"/>
            </w:tcBorders>
            <w:shd w:val="clear" w:color="auto" w:fill="auto"/>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sz w:val="20"/>
                <w:szCs w:val="20"/>
                <w:lang w:val="ru-RU"/>
              </w:rPr>
            </w:pPr>
            <w:r w:rsidRPr="00C95A7B">
              <w:rPr>
                <w:rFonts w:ascii="Times New Roman" w:eastAsia="Times New Roman" w:hAnsi="Times New Roman" w:cs="Times New Roman"/>
                <w:noProof w:val="0"/>
                <w:color w:val="000000"/>
                <w:sz w:val="20"/>
                <w:szCs w:val="20"/>
                <w:lang w:val="ru-RU"/>
              </w:rPr>
              <w:t>ТЕКУЋИ ПРИХОДИ И ПРИМАЊА ОД НЕФИНАНСИЈСКЕ ИМОВИНЕ И ТЕКУЋИ РАСХОДИ И ИЗДАЦИ ЗА НЕФИНАНСИЈСКУ ИМОВИНУ</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sz w:val="20"/>
                <w:szCs w:val="20"/>
              </w:rPr>
            </w:pPr>
            <w:r w:rsidRPr="00C95A7B">
              <w:rPr>
                <w:rFonts w:ascii="Times New Roman" w:eastAsia="Times New Roman" w:hAnsi="Times New Roman" w:cs="Times New Roman"/>
                <w:noProof w:val="0"/>
                <w:color w:val="000000"/>
                <w:sz w:val="20"/>
                <w:szCs w:val="20"/>
              </w:rPr>
              <w:t>ЕКОНОМСКА КЛАСИФИКАЦИЈА</w:t>
            </w:r>
          </w:p>
        </w:tc>
        <w:tc>
          <w:tcPr>
            <w:tcW w:w="1879" w:type="dxa"/>
            <w:tcBorders>
              <w:top w:val="single" w:sz="4" w:space="0" w:color="auto"/>
              <w:left w:val="nil"/>
              <w:bottom w:val="single" w:sz="4" w:space="0" w:color="auto"/>
              <w:right w:val="single" w:sz="4" w:space="0" w:color="auto"/>
            </w:tcBorders>
            <w:shd w:val="clear" w:color="auto" w:fill="auto"/>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sz w:val="20"/>
                <w:szCs w:val="20"/>
              </w:rPr>
            </w:pPr>
            <w:r w:rsidRPr="00C95A7B">
              <w:rPr>
                <w:rFonts w:ascii="Times New Roman" w:eastAsia="Times New Roman" w:hAnsi="Times New Roman" w:cs="Times New Roman"/>
                <w:noProof w:val="0"/>
                <w:color w:val="000000"/>
                <w:sz w:val="20"/>
                <w:szCs w:val="20"/>
              </w:rPr>
              <w:t>СРЕДСТВА ИЗ БУЏЕТА</w:t>
            </w:r>
          </w:p>
        </w:tc>
      </w:tr>
      <w:tr w:rsidR="00C95A7B" w:rsidRPr="00C95A7B" w:rsidTr="00C95A7B">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I</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Текући приходи  и  примања од нефинансијске имовине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7+8</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683,104,903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Текући приходи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683,104,903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1.1.</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i/>
                <w:iCs/>
                <w:noProof w:val="0"/>
                <w:color w:val="000000"/>
              </w:rPr>
            </w:pPr>
            <w:r w:rsidRPr="00C95A7B">
              <w:rPr>
                <w:rFonts w:ascii="Times New Roman" w:eastAsia="Times New Roman" w:hAnsi="Times New Roman" w:cs="Times New Roman"/>
                <w:i/>
                <w:iCs/>
                <w:noProof w:val="0"/>
                <w:color w:val="000000"/>
              </w:rPr>
              <w:t>Уступљени приходи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400,514,903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xml:space="preserve">Порез на доходак грађана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372,014,903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Порез на фонд зарада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Порез на наслеђе и поклон</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713</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5,500,000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Порез на пренос апсолутних права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713</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23,000,000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Накнаде: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Годишња накнада за моторна и другавозила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55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Накнада за промену намене и закуп пољопривредног земљишта</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Накнада за загађивање животне средине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Наменски трансфер од Републике Србије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7331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Наменски трансфер од Града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7331.2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i/>
                <w:iCs/>
                <w:noProof w:val="0"/>
                <w:color w:val="000000"/>
              </w:rPr>
            </w:pPr>
            <w:r w:rsidRPr="00C95A7B">
              <w:rPr>
                <w:rFonts w:ascii="Times New Roman" w:eastAsia="Times New Roman" w:hAnsi="Times New Roman" w:cs="Times New Roman"/>
                <w:i/>
                <w:iCs/>
                <w:noProof w:val="0"/>
                <w:color w:val="000000"/>
              </w:rPr>
              <w:t>1.2</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i/>
                <w:iCs/>
                <w:noProof w:val="0"/>
                <w:color w:val="000000"/>
              </w:rPr>
            </w:pPr>
            <w:r w:rsidRPr="00C95A7B">
              <w:rPr>
                <w:rFonts w:ascii="Times New Roman" w:eastAsia="Times New Roman" w:hAnsi="Times New Roman" w:cs="Times New Roman"/>
                <w:i/>
                <w:iCs/>
                <w:noProof w:val="0"/>
                <w:color w:val="000000"/>
              </w:rPr>
              <w:t>Изворни приходи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w:t>
            </w:r>
          </w:p>
        </w:tc>
        <w:tc>
          <w:tcPr>
            <w:tcW w:w="1879" w:type="dxa"/>
            <w:tcBorders>
              <w:top w:val="single" w:sz="4" w:space="0" w:color="auto"/>
              <w:left w:val="nil"/>
              <w:bottom w:val="single" w:sz="4" w:space="0" w:color="auto"/>
              <w:right w:val="single" w:sz="4" w:space="0" w:color="000000"/>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282,590,000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Порез на имовину</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711147.713</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211,290,000</w:t>
            </w:r>
          </w:p>
        </w:tc>
      </w:tr>
      <w:tr w:rsidR="00C95A7B" w:rsidRPr="00C95A7B" w:rsidTr="00C95A7B">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Локалне комуналне таксе и локалне административне таксе</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714,716,741,742</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38,500,000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Боравишна такса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Накнаде: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714,741,742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6,300,000</w:t>
            </w:r>
          </w:p>
        </w:tc>
      </w:tr>
      <w:tr w:rsidR="00C95A7B" w:rsidRPr="00C95A7B" w:rsidTr="00E9156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Посебна накнада за заштиту животне средине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5,000,000</w:t>
            </w:r>
          </w:p>
        </w:tc>
      </w:tr>
      <w:tr w:rsidR="00C95A7B" w:rsidRPr="00C95A7B" w:rsidTr="00E9156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lastRenderedPageBreak/>
              <w:t> </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Накнада за коришћење грађевинског земљишта</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7415</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1,300,000</w:t>
            </w:r>
          </w:p>
        </w:tc>
      </w:tr>
      <w:tr w:rsidR="00C95A7B" w:rsidRPr="00C95A7B" w:rsidTr="00E9156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Накнада за уређивање грађевинског земљишта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7422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Камате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7411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Закуп пословног простора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7421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16,500,000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Закуп грађевинског земљишта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7421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Приходи које својом делатношћу оствари општинска управа</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742</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Добровољни трансфери од грађана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744</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Мандатне и новчане казне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714.743</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Средства за противпожарну заштиту</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Донације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732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Мешовити и неодређени приходи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743,745,772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Меморандумске ставке за рефундацију расхода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771,772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1,500,000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i/>
                <w:iCs/>
                <w:noProof w:val="0"/>
                <w:color w:val="000000"/>
              </w:rPr>
            </w:pPr>
            <w:r w:rsidRPr="00C95A7B">
              <w:rPr>
                <w:rFonts w:ascii="Times New Roman" w:eastAsia="Times New Roman" w:hAnsi="Times New Roman" w:cs="Times New Roman"/>
                <w:i/>
                <w:iCs/>
                <w:noProof w:val="0"/>
                <w:color w:val="000000"/>
              </w:rPr>
              <w:t>Примања од продајенефинансијске имовине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8</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II</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Текући расходи и издаци и нефинансијску имовину</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683,104,903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xml:space="preserve">Текући расходи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533,716,450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Расходи за запослене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201,335,041</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xml:space="preserve">Коришћење роба и услуга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210,583,584</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xml:space="preserve">Отплата камата </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44</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Субвенције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23,750,000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Издаци за социјалну заштиту</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47</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14,876,326</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Остали расходи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48.49</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73,075,489</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Текући трансфери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4631.4641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10,096,010</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Капитални трансфери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4632.4642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Остале донације и трансфери</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465</w:t>
            </w:r>
          </w:p>
        </w:tc>
        <w:tc>
          <w:tcPr>
            <w:tcW w:w="1879" w:type="dxa"/>
            <w:tcBorders>
              <w:top w:val="single" w:sz="4" w:space="0" w:color="auto"/>
              <w:left w:val="nil"/>
              <w:bottom w:val="single" w:sz="4" w:space="0" w:color="auto"/>
              <w:right w:val="single" w:sz="4" w:space="0" w:color="000000"/>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 </w:t>
            </w:r>
          </w:p>
        </w:tc>
      </w:tr>
      <w:tr w:rsidR="00C95A7B" w:rsidRPr="00C95A7B" w:rsidTr="00C95A7B">
        <w:trPr>
          <w:trHeight w:val="58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i/>
                <w:iCs/>
                <w:noProof w:val="0"/>
                <w:color w:val="000000"/>
                <w:lang w:val="ru-RU"/>
              </w:rPr>
            </w:pPr>
            <w:r w:rsidRPr="00C95A7B">
              <w:rPr>
                <w:rFonts w:ascii="Times New Roman" w:eastAsia="Times New Roman" w:hAnsi="Times New Roman" w:cs="Times New Roman"/>
                <w:i/>
                <w:iCs/>
                <w:noProof w:val="0"/>
                <w:color w:val="000000"/>
                <w:lang w:val="ru-RU"/>
              </w:rPr>
              <w:t>Каптитални расходи - издаци за нефинансијску имовину</w:t>
            </w:r>
          </w:p>
        </w:tc>
        <w:tc>
          <w:tcPr>
            <w:tcW w:w="2160"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5</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rPr>
            </w:pPr>
            <w:r w:rsidRPr="00C95A7B">
              <w:rPr>
                <w:rFonts w:ascii="Times New Roman" w:eastAsia="Times New Roman" w:hAnsi="Times New Roman" w:cs="Times New Roman"/>
                <w:noProof w:val="0"/>
              </w:rPr>
              <w:t>149,388,453</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Буџетски суфицит - дефицит(</w:t>
            </w:r>
            <w:r w:rsidRPr="00C95A7B">
              <w:rPr>
                <w:rFonts w:ascii="Times New Roman" w:eastAsia="Times New Roman" w:hAnsi="Times New Roman" w:cs="Times New Roman"/>
                <w:noProof w:val="0"/>
                <w:color w:val="000000"/>
              </w:rPr>
              <w:t>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II</w:t>
            </w:r>
            <w:r w:rsidRPr="00C95A7B">
              <w:rPr>
                <w:rFonts w:ascii="Times New Roman" w:eastAsia="Times New Roman" w:hAnsi="Times New Roman" w:cs="Times New Roman"/>
                <w:noProof w:val="0"/>
                <w:color w:val="000000"/>
                <w:lang w:val="ru-RU"/>
              </w:rPr>
              <w: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(7+8)-(4+5)</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58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Примарни суфицит-дефицит (буџетски суфицит - дефицит коригован за износ нето камате)</w:t>
            </w:r>
          </w:p>
        </w:tc>
        <w:tc>
          <w:tcPr>
            <w:tcW w:w="216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(7+8-7411)-(4+5-44)</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BE67F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Укупан фискални резултат (</w:t>
            </w:r>
            <w:r w:rsidRPr="00C95A7B">
              <w:rPr>
                <w:rFonts w:ascii="Times New Roman" w:eastAsia="Times New Roman" w:hAnsi="Times New Roman" w:cs="Times New Roman"/>
                <w:noProof w:val="0"/>
                <w:color w:val="000000"/>
              </w:rPr>
              <w:t>III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w:t>
            </w:r>
            <w:r w:rsidRPr="00C95A7B">
              <w:rPr>
                <w:rFonts w:ascii="Times New Roman" w:eastAsia="Times New Roman" w:hAnsi="Times New Roman" w:cs="Times New Roman"/>
                <w:noProof w:val="0"/>
                <w:color w:val="000000"/>
                <w:lang w:val="ru-RU"/>
              </w:rPr>
              <w: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r>
      <w:tr w:rsidR="00C95A7B" w:rsidRPr="00BE67FB" w:rsidTr="00C95A7B">
        <w:trPr>
          <w:trHeight w:val="945"/>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Б.</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ПРИМАЊА И ИЗДАЦИ ПО ОСНОВУ ПРОДАЈЕ И НАБАВКЕ ФИНАНСИЈСКЕ ИМОВИНЕ И ДАТИХ КРЕДИТА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r>
      <w:tr w:rsidR="00C95A7B" w:rsidRPr="00C95A7B" w:rsidTr="00C95A7B">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IV</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Примања по основу продаје фијнансијске имовине и отплате датих кредита</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92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57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V</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Издаци по основу датих позајмица и набавке финансијске имовине</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62</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9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VI</w:t>
            </w:r>
          </w:p>
        </w:tc>
        <w:tc>
          <w:tcPr>
            <w:tcW w:w="4980" w:type="dxa"/>
            <w:tcBorders>
              <w:top w:val="single" w:sz="4" w:space="0" w:color="auto"/>
              <w:left w:val="nil"/>
              <w:bottom w:val="single" w:sz="4" w:space="0" w:color="auto"/>
              <w:right w:val="single" w:sz="4" w:space="0" w:color="auto"/>
            </w:tcBorders>
            <w:shd w:val="clear" w:color="auto" w:fill="auto"/>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Примања од продаје финансијске имовине и отплате кредита минус издаци по основу датих кредита и набавке финансијске имовине (</w:t>
            </w:r>
            <w:r w:rsidRPr="00C95A7B">
              <w:rPr>
                <w:rFonts w:ascii="Times New Roman" w:eastAsia="Times New Roman" w:hAnsi="Times New Roman" w:cs="Times New Roman"/>
                <w:noProof w:val="0"/>
                <w:color w:val="000000"/>
              </w:rPr>
              <w:t>IV</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w:t>
            </w:r>
            <w:r w:rsidRPr="00C95A7B">
              <w:rPr>
                <w:rFonts w:ascii="Times New Roman" w:eastAsia="Times New Roman" w:hAnsi="Times New Roman" w:cs="Times New Roman"/>
                <w:noProof w:val="0"/>
                <w:color w:val="000000"/>
                <w:lang w:val="ru-RU"/>
              </w:rPr>
              <w:t>)</w:t>
            </w:r>
          </w:p>
        </w:tc>
        <w:tc>
          <w:tcPr>
            <w:tcW w:w="2160" w:type="dxa"/>
            <w:tcBorders>
              <w:top w:val="single" w:sz="4" w:space="0" w:color="auto"/>
              <w:left w:val="nil"/>
              <w:bottom w:val="single" w:sz="4" w:space="0" w:color="auto"/>
              <w:right w:val="single" w:sz="4" w:space="0" w:color="auto"/>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92-62</w:t>
            </w:r>
          </w:p>
        </w:tc>
        <w:tc>
          <w:tcPr>
            <w:tcW w:w="1879" w:type="dxa"/>
            <w:tcBorders>
              <w:top w:val="single" w:sz="4" w:space="0" w:color="auto"/>
              <w:left w:val="nil"/>
              <w:bottom w:val="single" w:sz="4" w:space="0" w:color="auto"/>
              <w:right w:val="single" w:sz="4" w:space="0" w:color="000000"/>
            </w:tcBorders>
            <w:shd w:val="clear" w:color="auto" w:fill="auto"/>
            <w:noWrap/>
            <w:vAlign w:val="center"/>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В</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ЗАДУЖИВАЊЕ И ОТПЛАТА ДУГА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VII</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Примања од задуживања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91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1</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Примања од домаћих задуживања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911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Примања од иностраних задуживања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912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E91561">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VIII</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Отплата главнице</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61</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E9156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lastRenderedPageBreak/>
              <w:t>1</w:t>
            </w:r>
          </w:p>
        </w:tc>
        <w:tc>
          <w:tcPr>
            <w:tcW w:w="4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Отплата главнице домаћим кредиторима</w:t>
            </w:r>
          </w:p>
        </w:tc>
        <w:tc>
          <w:tcPr>
            <w:tcW w:w="2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611</w:t>
            </w:r>
          </w:p>
        </w:tc>
        <w:tc>
          <w:tcPr>
            <w:tcW w:w="18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C95A7B" w:rsidTr="00E91561">
        <w:trPr>
          <w:trHeight w:val="300"/>
        </w:trPr>
        <w:tc>
          <w:tcPr>
            <w:tcW w:w="5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2</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Отплата главнице ино-кредиторима</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612</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 </w:t>
            </w:r>
          </w:p>
        </w:tc>
      </w:tr>
      <w:tr w:rsidR="00C95A7B" w:rsidRPr="00BE67F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IX</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Промена стања на рачуну (</w:t>
            </w:r>
            <w:r w:rsidRPr="00C95A7B">
              <w:rPr>
                <w:rFonts w:ascii="Times New Roman" w:eastAsia="Times New Roman" w:hAnsi="Times New Roman" w:cs="Times New Roman"/>
                <w:noProof w:val="0"/>
                <w:color w:val="000000"/>
              </w:rPr>
              <w:t>III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VIII</w:t>
            </w:r>
            <w:r w:rsidRPr="00C95A7B">
              <w:rPr>
                <w:rFonts w:ascii="Times New Roman" w:eastAsia="Times New Roman" w:hAnsi="Times New Roman" w:cs="Times New Roman"/>
                <w:noProof w:val="0"/>
                <w:color w:val="000000"/>
                <w:lang w:val="ru-RU"/>
              </w:rPr>
              <w: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r>
      <w:tr w:rsidR="00C95A7B" w:rsidRPr="00BE67FB" w:rsidTr="00C95A7B">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rPr>
            </w:pPr>
            <w:r w:rsidRPr="00C95A7B">
              <w:rPr>
                <w:rFonts w:ascii="Times New Roman" w:eastAsia="Times New Roman" w:hAnsi="Times New Roman" w:cs="Times New Roman"/>
                <w:noProof w:val="0"/>
                <w:color w:val="000000"/>
              </w:rPr>
              <w:t>X</w:t>
            </w:r>
          </w:p>
        </w:tc>
        <w:tc>
          <w:tcPr>
            <w:tcW w:w="498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lang w:val="ru-RU"/>
              </w:rPr>
              <w:t>Нето финансирање (</w:t>
            </w:r>
            <w:r w:rsidRPr="00C95A7B">
              <w:rPr>
                <w:rFonts w:ascii="Times New Roman" w:eastAsia="Times New Roman" w:hAnsi="Times New Roman" w:cs="Times New Roman"/>
                <w:noProof w:val="0"/>
                <w:color w:val="000000"/>
              </w:rPr>
              <w:t>VI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VIII</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IX</w:t>
            </w:r>
            <w:r w:rsidRPr="00C95A7B">
              <w:rPr>
                <w:rFonts w:ascii="Times New Roman" w:eastAsia="Times New Roman" w:hAnsi="Times New Roman" w:cs="Times New Roman"/>
                <w:noProof w:val="0"/>
                <w:color w:val="000000"/>
                <w:lang w:val="ru-RU"/>
              </w:rPr>
              <w:t>=-</w:t>
            </w:r>
            <w:r w:rsidRPr="00C95A7B">
              <w:rPr>
                <w:rFonts w:ascii="Times New Roman" w:eastAsia="Times New Roman" w:hAnsi="Times New Roman" w:cs="Times New Roman"/>
                <w:noProof w:val="0"/>
                <w:color w:val="000000"/>
              </w:rPr>
              <w:t>III</w:t>
            </w:r>
            <w:r w:rsidRPr="00C95A7B">
              <w:rPr>
                <w:rFonts w:ascii="Times New Roman" w:eastAsia="Times New Roman" w:hAnsi="Times New Roman" w:cs="Times New Roman"/>
                <w:noProof w:val="0"/>
                <w:color w:val="000000"/>
                <w:lang w:val="ru-RU"/>
              </w:rPr>
              <w:t>)</w:t>
            </w:r>
          </w:p>
        </w:tc>
        <w:tc>
          <w:tcPr>
            <w:tcW w:w="2160"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center"/>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c>
          <w:tcPr>
            <w:tcW w:w="1879" w:type="dxa"/>
            <w:tcBorders>
              <w:top w:val="single" w:sz="4" w:space="0" w:color="auto"/>
              <w:left w:val="nil"/>
              <w:bottom w:val="single" w:sz="4" w:space="0" w:color="auto"/>
              <w:right w:val="single" w:sz="4" w:space="0" w:color="auto"/>
            </w:tcBorders>
            <w:shd w:val="clear" w:color="auto" w:fill="auto"/>
            <w:noWrap/>
            <w:vAlign w:val="bottom"/>
            <w:hideMark/>
          </w:tcPr>
          <w:p w:rsidR="00C95A7B" w:rsidRPr="00C95A7B" w:rsidRDefault="00C95A7B" w:rsidP="00C95A7B">
            <w:pPr>
              <w:spacing w:after="0" w:line="240" w:lineRule="auto"/>
              <w:jc w:val="right"/>
              <w:rPr>
                <w:rFonts w:ascii="Times New Roman" w:eastAsia="Times New Roman" w:hAnsi="Times New Roman" w:cs="Times New Roman"/>
                <w:noProof w:val="0"/>
                <w:color w:val="000000"/>
                <w:lang w:val="ru-RU"/>
              </w:rPr>
            </w:pPr>
            <w:r w:rsidRPr="00C95A7B">
              <w:rPr>
                <w:rFonts w:ascii="Times New Roman" w:eastAsia="Times New Roman" w:hAnsi="Times New Roman" w:cs="Times New Roman"/>
                <w:noProof w:val="0"/>
                <w:color w:val="000000"/>
              </w:rPr>
              <w:t> </w:t>
            </w:r>
          </w:p>
        </w:tc>
      </w:tr>
    </w:tbl>
    <w:p w:rsidR="006951E5" w:rsidRDefault="006951E5">
      <w:pPr>
        <w:rPr>
          <w:rFonts w:ascii="Times New Roman" w:hAnsi="Times New Roman" w:cs="Times New Roman"/>
          <w:sz w:val="24"/>
          <w:szCs w:val="24"/>
          <w:lang w:val="ru-RU"/>
        </w:rPr>
      </w:pPr>
    </w:p>
    <w:p w:rsidR="009515D7" w:rsidRPr="00E448A0" w:rsidRDefault="009515D7">
      <w:pPr>
        <w:rPr>
          <w:rFonts w:ascii="Times New Roman" w:hAnsi="Times New Roman" w:cs="Times New Roman"/>
          <w:sz w:val="24"/>
          <w:szCs w:val="24"/>
          <w:lang w:val="ru-RU"/>
        </w:rPr>
      </w:pPr>
      <w:r w:rsidRPr="00E448A0">
        <w:rPr>
          <w:rFonts w:ascii="Times New Roman" w:hAnsi="Times New Roman" w:cs="Times New Roman"/>
          <w:sz w:val="24"/>
          <w:szCs w:val="24"/>
          <w:lang w:val="ru-RU"/>
        </w:rPr>
        <w:t>Приходи и примања исказани су у следећим износима у табели која следи:</w:t>
      </w:r>
    </w:p>
    <w:tbl>
      <w:tblPr>
        <w:tblW w:w="9625" w:type="dxa"/>
        <w:tblLook w:val="04A0"/>
      </w:tblPr>
      <w:tblGrid>
        <w:gridCol w:w="1479"/>
        <w:gridCol w:w="6256"/>
        <w:gridCol w:w="1890"/>
      </w:tblGrid>
      <w:tr w:rsidR="00BE67FB" w:rsidRPr="00BE67FB" w:rsidTr="00BE67FB">
        <w:trPr>
          <w:trHeight w:val="765"/>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sz w:val="20"/>
                <w:szCs w:val="20"/>
              </w:rPr>
            </w:pPr>
            <w:r w:rsidRPr="00BE67FB">
              <w:rPr>
                <w:rFonts w:ascii="Times New Roman" w:eastAsia="Times New Roman" w:hAnsi="Times New Roman" w:cs="Times New Roman"/>
                <w:noProof w:val="0"/>
                <w:color w:val="000000"/>
                <w:sz w:val="20"/>
                <w:szCs w:val="20"/>
              </w:rPr>
              <w:t>Економска класификација</w:t>
            </w:r>
          </w:p>
        </w:tc>
        <w:tc>
          <w:tcPr>
            <w:tcW w:w="6256"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sz w:val="20"/>
                <w:szCs w:val="20"/>
                <w:lang w:val="ru-RU"/>
              </w:rPr>
            </w:pPr>
            <w:r w:rsidRPr="00BE67FB">
              <w:rPr>
                <w:rFonts w:ascii="Times New Roman" w:eastAsia="Times New Roman" w:hAnsi="Times New Roman" w:cs="Times New Roman"/>
                <w:noProof w:val="0"/>
                <w:color w:val="000000"/>
                <w:sz w:val="20"/>
                <w:szCs w:val="20"/>
                <w:lang w:val="ru-RU"/>
              </w:rPr>
              <w:t xml:space="preserve">ВРСТА ТЕКУЋИХ ПРИХОДА И ПРИМАЊА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План 2021.</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i/>
                <w:iCs/>
                <w:noProof w:val="0"/>
                <w:color w:val="000000"/>
              </w:rPr>
            </w:pPr>
            <w:r w:rsidRPr="00BE67FB">
              <w:rPr>
                <w:rFonts w:ascii="Times New Roman" w:eastAsia="Times New Roman" w:hAnsi="Times New Roman" w:cs="Times New Roman"/>
                <w:i/>
                <w:iCs/>
                <w:noProof w:val="0"/>
                <w:color w:val="000000"/>
              </w:rPr>
              <w:t>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i/>
                <w:iCs/>
                <w:noProof w:val="0"/>
                <w:color w:val="000000"/>
              </w:rPr>
            </w:pPr>
            <w:r w:rsidRPr="00BE67FB">
              <w:rPr>
                <w:rFonts w:ascii="Times New Roman" w:eastAsia="Times New Roman" w:hAnsi="Times New Roman" w:cs="Times New Roman"/>
                <w:i/>
                <w:iCs/>
                <w:noProof w:val="0"/>
                <w:color w:val="000000"/>
              </w:rPr>
              <w:t>2</w:t>
            </w:r>
          </w:p>
        </w:tc>
        <w:tc>
          <w:tcPr>
            <w:tcW w:w="1890"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i/>
                <w:iCs/>
                <w:noProof w:val="0"/>
                <w:color w:val="000000"/>
              </w:rPr>
            </w:pPr>
            <w:r w:rsidRPr="00BE67FB">
              <w:rPr>
                <w:rFonts w:ascii="Times New Roman" w:eastAsia="Times New Roman" w:hAnsi="Times New Roman" w:cs="Times New Roman"/>
                <w:i/>
                <w:iCs/>
                <w:noProof w:val="0"/>
                <w:color w:val="000000"/>
              </w:rPr>
              <w:t>3</w:t>
            </w:r>
          </w:p>
        </w:tc>
      </w:tr>
      <w:tr w:rsidR="00BE67FB" w:rsidRPr="00BE67FB" w:rsidTr="00BE67FB">
        <w:trPr>
          <w:trHeight w:val="36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38,903,837.00</w:t>
            </w:r>
          </w:p>
        </w:tc>
      </w:tr>
      <w:tr w:rsidR="00BE67FB" w:rsidRPr="00BE67FB" w:rsidTr="00BE67FB">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3211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Пренета новчана средства буџета из претходних година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38,903,837.00</w:t>
            </w:r>
          </w:p>
        </w:tc>
      </w:tr>
      <w:tr w:rsidR="00BE67FB" w:rsidRPr="00BE67FB" w:rsidTr="00BE67FB">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Текући приходи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726,687,060.00</w:t>
            </w:r>
          </w:p>
        </w:tc>
      </w:tr>
      <w:tr w:rsidR="00BE67FB" w:rsidRPr="00BE67FB" w:rsidTr="00BE67FB">
        <w:trPr>
          <w:trHeight w:val="54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7111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Порези на доходак и капиталне добитке које плаћају физичка лица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372,014,903.00</w:t>
            </w:r>
          </w:p>
        </w:tc>
      </w:tr>
      <w:tr w:rsidR="00BE67FB" w:rsidRPr="00BE67FB" w:rsidTr="00BE67FB">
        <w:trPr>
          <w:trHeight w:val="28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7121</w:t>
            </w:r>
          </w:p>
        </w:tc>
        <w:tc>
          <w:tcPr>
            <w:tcW w:w="6256" w:type="dxa"/>
            <w:tcBorders>
              <w:top w:val="single" w:sz="4" w:space="0" w:color="auto"/>
              <w:left w:val="nil"/>
              <w:bottom w:val="single" w:sz="4" w:space="0" w:color="auto"/>
              <w:right w:val="single" w:sz="4" w:space="0" w:color="000000"/>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Порез на фонд зарада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7131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Периодични порези на непокретности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211,290,000.00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Порези на заоставштину, наслеђе и поклон</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5,500,000.00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7134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Порези на финансијске и капиталне трансакције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23,000,000.00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7144</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Порези на појединачне услуге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 </w:t>
            </w:r>
          </w:p>
        </w:tc>
      </w:tr>
      <w:tr w:rsidR="00BE67FB" w:rsidRPr="00BE67FB" w:rsidTr="00BE67FB">
        <w:trPr>
          <w:trHeight w:val="61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7145</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 xml:space="preserve">Порези, таксе и накнаде на употребу добара, на дозволу да се добра употребљавају или делатности обављају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30,501,000.00</w:t>
            </w:r>
          </w:p>
        </w:tc>
      </w:tr>
      <w:tr w:rsidR="00BE67FB" w:rsidRPr="00BE67FB" w:rsidTr="00BE67FB">
        <w:trPr>
          <w:trHeight w:val="57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7161</w:t>
            </w:r>
          </w:p>
        </w:tc>
        <w:tc>
          <w:tcPr>
            <w:tcW w:w="6256" w:type="dxa"/>
            <w:tcBorders>
              <w:top w:val="single" w:sz="4" w:space="0" w:color="auto"/>
              <w:left w:val="nil"/>
              <w:bottom w:val="single" w:sz="4" w:space="0" w:color="auto"/>
              <w:right w:val="single" w:sz="4" w:space="0" w:color="000000"/>
            </w:tcBorders>
            <w:shd w:val="clear" w:color="auto" w:fill="auto"/>
            <w:vAlign w:val="center"/>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Други порези које искључиво плаћају предузећа, односно предузетници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10,000,000.00</w:t>
            </w:r>
          </w:p>
        </w:tc>
      </w:tr>
      <w:tr w:rsidR="00BE67FB" w:rsidRPr="00BE67FB" w:rsidTr="00BE67FB">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7321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Текуће донације од међународних организација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424,800.00</w:t>
            </w:r>
          </w:p>
        </w:tc>
      </w:tr>
      <w:tr w:rsidR="00BE67FB" w:rsidRPr="00BE67FB" w:rsidTr="00BE67FB">
        <w:trPr>
          <w:trHeight w:val="27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7323</w:t>
            </w:r>
          </w:p>
        </w:tc>
        <w:tc>
          <w:tcPr>
            <w:tcW w:w="6256" w:type="dxa"/>
            <w:tcBorders>
              <w:top w:val="single" w:sz="4" w:space="0" w:color="auto"/>
              <w:left w:val="nil"/>
              <w:bottom w:val="single" w:sz="4" w:space="0" w:color="auto"/>
              <w:right w:val="single" w:sz="4" w:space="0" w:color="000000"/>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Текуће помоћи од ЕУ</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106,200.00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7331.2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Текући и капитални трансфери од других нивоа власти</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43,057,157.00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7411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 xml:space="preserve">Камате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7415</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 xml:space="preserve">Закуп непроизводне имовине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2,293,000.00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7421</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Приходи од продаје добара и услуга или закупа од стране тржишних организација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16,500,000.00</w:t>
            </w:r>
          </w:p>
        </w:tc>
      </w:tr>
      <w:tr w:rsidR="00BE67FB" w:rsidRPr="00BE67FB" w:rsidTr="00BE67FB">
        <w:trPr>
          <w:trHeight w:val="34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7422</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Таксе и накнаде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2,000,000.00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7423</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Споредне продаје добара и услуга које врше државне нетржишне јединице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500,000.00</w:t>
            </w:r>
          </w:p>
        </w:tc>
      </w:tr>
      <w:tr w:rsidR="00BE67FB" w:rsidRPr="00BE67FB" w:rsidTr="00BE67FB">
        <w:trPr>
          <w:trHeight w:val="31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7433</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Приходи од новчаних казни и прекршаја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500,000.00</w:t>
            </w:r>
          </w:p>
        </w:tc>
      </w:tr>
      <w:tr w:rsidR="00BE67FB" w:rsidRPr="00BE67FB" w:rsidTr="00BE67FB">
        <w:trPr>
          <w:trHeight w:val="255"/>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7441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Текући добровољни транс. од физичких и правних лица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7451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Мешовити и неодређени приходи</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7,500,000.00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7721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Меморандумске ставке за рефундацију расхода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1,500,000.00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8</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Примања од продаје нефинансијске имовине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8121</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 xml:space="preserve">Примања од продаје покретне имовине </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Примања од задуживања и продаје финанс. имовине</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525"/>
        </w:trPr>
        <w:tc>
          <w:tcPr>
            <w:tcW w:w="1479" w:type="dxa"/>
            <w:tcBorders>
              <w:top w:val="nil"/>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9114</w:t>
            </w:r>
          </w:p>
        </w:tc>
        <w:tc>
          <w:tcPr>
            <w:tcW w:w="6256" w:type="dxa"/>
            <w:tcBorders>
              <w:top w:val="single" w:sz="4" w:space="0" w:color="auto"/>
              <w:left w:val="nil"/>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Примања од задуживања од пословних банака у земљи у корист нивоа општина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9219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Примања од продаје домаћих акција и осталог капитала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lang w:val="ru-RU"/>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СВЕГА ПРИМАЊА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color w:val="FF0000"/>
              </w:rPr>
            </w:pPr>
            <w:r w:rsidRPr="00BE67FB">
              <w:rPr>
                <w:rFonts w:ascii="Times New Roman" w:eastAsia="Times New Roman" w:hAnsi="Times New Roman" w:cs="Times New Roman"/>
                <w:noProof w:val="0"/>
                <w:color w:val="FF0000"/>
              </w:rPr>
              <w:t> </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ТЕКУЋИ ПРИХОДИ И ПРИМАЊА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726,687,060.00</w:t>
            </w:r>
          </w:p>
        </w:tc>
      </w:tr>
      <w:tr w:rsidR="00BE67FB" w:rsidRPr="00BE67FB" w:rsidTr="00BE67FB">
        <w:trPr>
          <w:trHeight w:val="300"/>
        </w:trPr>
        <w:tc>
          <w:tcPr>
            <w:tcW w:w="1479" w:type="dxa"/>
            <w:tcBorders>
              <w:top w:val="nil"/>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t>3+7+8+9</w:t>
            </w:r>
          </w:p>
        </w:tc>
        <w:tc>
          <w:tcPr>
            <w:tcW w:w="6256" w:type="dxa"/>
            <w:tcBorders>
              <w:top w:val="single" w:sz="4" w:space="0" w:color="auto"/>
              <w:left w:val="nil"/>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ПРЕНЕТА СРЕДСТВА, ТЕКУЋИ ПРИХОДИ И ПРИМАЊА</w:t>
            </w:r>
          </w:p>
        </w:tc>
        <w:tc>
          <w:tcPr>
            <w:tcW w:w="1890"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765,590,897.00</w:t>
            </w:r>
          </w:p>
        </w:tc>
      </w:tr>
      <w:tr w:rsidR="00BE67FB" w:rsidRPr="00BE67FB" w:rsidTr="00BE67FB">
        <w:trPr>
          <w:trHeight w:val="615"/>
        </w:trPr>
        <w:tc>
          <w:tcPr>
            <w:tcW w:w="147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rPr>
            </w:pPr>
            <w:r w:rsidRPr="00BE67FB">
              <w:rPr>
                <w:rFonts w:ascii="Times New Roman" w:eastAsia="Times New Roman" w:hAnsi="Times New Roman" w:cs="Times New Roman"/>
                <w:noProof w:val="0"/>
                <w:color w:val="000000"/>
              </w:rPr>
              <w:lastRenderedPageBreak/>
              <w:t> </w:t>
            </w:r>
          </w:p>
        </w:tc>
        <w:tc>
          <w:tcPr>
            <w:tcW w:w="62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ПРИХОДИ И ПРИМАЊА ИНДИРЕКТНИХ КОРИСНИКА БУЏЕТА ИЗ ОСТАЛИХ ИЗВОРА</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2,500,000.00</w:t>
            </w:r>
          </w:p>
        </w:tc>
      </w:tr>
      <w:tr w:rsidR="00BE67FB" w:rsidRPr="00BE67FB" w:rsidTr="00BE67FB">
        <w:trPr>
          <w:trHeight w:val="1020"/>
        </w:trPr>
        <w:tc>
          <w:tcPr>
            <w:tcW w:w="14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E67FB" w:rsidRPr="00BE67FB" w:rsidRDefault="00BE67FB" w:rsidP="00BE67FB">
            <w:pPr>
              <w:spacing w:after="0" w:line="240" w:lineRule="auto"/>
              <w:jc w:val="center"/>
              <w:rPr>
                <w:rFonts w:ascii="Times New Roman" w:eastAsia="Times New Roman" w:hAnsi="Times New Roman" w:cs="Times New Roman"/>
                <w:noProof w:val="0"/>
                <w:color w:val="000000"/>
                <w:sz w:val="20"/>
                <w:szCs w:val="20"/>
              </w:rPr>
            </w:pPr>
            <w:r w:rsidRPr="00BE67FB">
              <w:rPr>
                <w:rFonts w:ascii="Times New Roman" w:eastAsia="Times New Roman" w:hAnsi="Times New Roman" w:cs="Times New Roman"/>
                <w:noProof w:val="0"/>
                <w:color w:val="000000"/>
                <w:sz w:val="20"/>
                <w:szCs w:val="20"/>
              </w:rPr>
              <w:t>3+7+8+9+  средства индиректног  кориснника</w:t>
            </w:r>
          </w:p>
        </w:tc>
        <w:tc>
          <w:tcPr>
            <w:tcW w:w="6256" w:type="dxa"/>
            <w:tcBorders>
              <w:top w:val="single" w:sz="4" w:space="0" w:color="auto"/>
              <w:left w:val="nil"/>
              <w:bottom w:val="single" w:sz="4" w:space="0" w:color="auto"/>
              <w:right w:val="single" w:sz="4" w:space="0" w:color="000000"/>
            </w:tcBorders>
            <w:shd w:val="clear" w:color="auto" w:fill="auto"/>
            <w:noWrap/>
            <w:vAlign w:val="center"/>
            <w:hideMark/>
          </w:tcPr>
          <w:p w:rsidR="00BE67FB" w:rsidRPr="00BE67FB" w:rsidRDefault="00BE67FB" w:rsidP="00BE67FB">
            <w:pPr>
              <w:spacing w:after="0" w:line="240" w:lineRule="auto"/>
              <w:rPr>
                <w:rFonts w:ascii="Times New Roman" w:eastAsia="Times New Roman" w:hAnsi="Times New Roman" w:cs="Times New Roman"/>
                <w:noProof w:val="0"/>
                <w:color w:val="000000"/>
                <w:lang w:val="ru-RU"/>
              </w:rPr>
            </w:pPr>
            <w:r w:rsidRPr="00BE67FB">
              <w:rPr>
                <w:rFonts w:ascii="Times New Roman" w:eastAsia="Times New Roman" w:hAnsi="Times New Roman" w:cs="Times New Roman"/>
                <w:noProof w:val="0"/>
                <w:color w:val="000000"/>
                <w:lang w:val="ru-RU"/>
              </w:rPr>
              <w:t>УКУПНИ ТЕКУЋИ ПРИХОДИ И ПРИМАЊА</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rsidR="00BE67FB" w:rsidRPr="00BE67FB" w:rsidRDefault="00BE67FB" w:rsidP="00BE67FB">
            <w:pPr>
              <w:spacing w:after="0" w:line="240" w:lineRule="auto"/>
              <w:jc w:val="right"/>
              <w:rPr>
                <w:rFonts w:ascii="Times New Roman" w:eastAsia="Times New Roman" w:hAnsi="Times New Roman" w:cs="Times New Roman"/>
                <w:noProof w:val="0"/>
              </w:rPr>
            </w:pPr>
            <w:r w:rsidRPr="00BE67FB">
              <w:rPr>
                <w:rFonts w:ascii="Times New Roman" w:eastAsia="Times New Roman" w:hAnsi="Times New Roman" w:cs="Times New Roman"/>
                <w:noProof w:val="0"/>
              </w:rPr>
              <w:t>768,090,897.00</w:t>
            </w:r>
          </w:p>
        </w:tc>
      </w:tr>
    </w:tbl>
    <w:p w:rsidR="009515D7" w:rsidRDefault="009515D7">
      <w:pPr>
        <w:rPr>
          <w:rFonts w:ascii="Times New Roman" w:hAnsi="Times New Roman" w:cs="Times New Roman"/>
        </w:rPr>
      </w:pPr>
    </w:p>
    <w:p w:rsidR="009F1C90" w:rsidRDefault="005C3744" w:rsidP="00DA003B">
      <w:pPr>
        <w:jc w:val="both"/>
        <w:rPr>
          <w:rFonts w:ascii="Times New Roman" w:hAnsi="Times New Roman" w:cs="Times New Roman"/>
          <w:sz w:val="24"/>
          <w:szCs w:val="24"/>
        </w:rPr>
      </w:pPr>
      <w:r w:rsidRPr="005C3744">
        <w:rPr>
          <w:rFonts w:ascii="Times New Roman" w:hAnsi="Times New Roman" w:cs="Times New Roman"/>
          <w:sz w:val="24"/>
          <w:szCs w:val="24"/>
        </w:rPr>
        <w:t>На основу Уговора о донацији финансијских средстава за кофинансирање спровођења Оперативног плана Мобилног тима за инклузију Рома градске општине Младеновац за 2020./2021. годину, закљученог са Сталном конференцијом градова и општина (СКГО), планирани су приходи у укупном износу од 531.000,00 динара.</w:t>
      </w:r>
      <w:r>
        <w:rPr>
          <w:rFonts w:ascii="Times New Roman" w:hAnsi="Times New Roman" w:cs="Times New Roman"/>
          <w:sz w:val="24"/>
          <w:szCs w:val="24"/>
        </w:rPr>
        <w:t xml:space="preserve"> Средства у износу од 531.000,00 динара утврђена су у Посебном делу ове одлуке и односе се на следећи пројекат:</w:t>
      </w:r>
    </w:p>
    <w:tbl>
      <w:tblPr>
        <w:tblW w:w="9625" w:type="dxa"/>
        <w:tblLook w:val="04A0"/>
      </w:tblPr>
      <w:tblGrid>
        <w:gridCol w:w="786"/>
        <w:gridCol w:w="900"/>
        <w:gridCol w:w="958"/>
        <w:gridCol w:w="1855"/>
        <w:gridCol w:w="1037"/>
        <w:gridCol w:w="1779"/>
        <w:gridCol w:w="2310"/>
      </w:tblGrid>
      <w:tr w:rsidR="00821C92" w:rsidRPr="00821C92" w:rsidTr="00821C92">
        <w:trPr>
          <w:trHeight w:val="1250"/>
        </w:trPr>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Раздео</w:t>
            </w:r>
          </w:p>
        </w:tc>
        <w:tc>
          <w:tcPr>
            <w:tcW w:w="900" w:type="dxa"/>
            <w:tcBorders>
              <w:top w:val="single" w:sz="4" w:space="0" w:color="auto"/>
              <w:left w:val="nil"/>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Глава</w:t>
            </w:r>
          </w:p>
        </w:tc>
        <w:tc>
          <w:tcPr>
            <w:tcW w:w="958"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Програм</w:t>
            </w:r>
          </w:p>
        </w:tc>
        <w:tc>
          <w:tcPr>
            <w:tcW w:w="1855"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Програмска активност/пројекат</w:t>
            </w:r>
          </w:p>
        </w:tc>
        <w:tc>
          <w:tcPr>
            <w:tcW w:w="986" w:type="dxa"/>
            <w:tcBorders>
              <w:top w:val="single" w:sz="4" w:space="0" w:color="auto"/>
              <w:left w:val="nil"/>
              <w:bottom w:val="single" w:sz="4" w:space="0" w:color="auto"/>
              <w:right w:val="single" w:sz="4" w:space="0" w:color="auto"/>
            </w:tcBorders>
            <w:shd w:val="clear" w:color="000000" w:fill="FFFFFF"/>
            <w:noWrap/>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Функција</w:t>
            </w:r>
          </w:p>
        </w:tc>
        <w:tc>
          <w:tcPr>
            <w:tcW w:w="1800"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Опис</w:t>
            </w:r>
          </w:p>
        </w:tc>
        <w:tc>
          <w:tcPr>
            <w:tcW w:w="2340" w:type="dxa"/>
            <w:tcBorders>
              <w:top w:val="single" w:sz="4" w:space="0" w:color="auto"/>
              <w:left w:val="nil"/>
              <w:bottom w:val="single" w:sz="4" w:space="0" w:color="auto"/>
              <w:right w:val="single" w:sz="4" w:space="0" w:color="auto"/>
            </w:tcBorders>
            <w:shd w:val="clear" w:color="000000" w:fill="FFFFFF"/>
            <w:vAlign w:val="center"/>
            <w:hideMark/>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Финансијска помоћ ЕУ (извор 56)</w:t>
            </w:r>
          </w:p>
        </w:tc>
      </w:tr>
      <w:tr w:rsidR="00821C92" w:rsidRPr="00821C92" w:rsidTr="00821C92">
        <w:trPr>
          <w:trHeight w:val="1070"/>
        </w:trPr>
        <w:tc>
          <w:tcPr>
            <w:tcW w:w="78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5</w:t>
            </w:r>
          </w:p>
        </w:tc>
        <w:tc>
          <w:tcPr>
            <w:tcW w:w="900" w:type="dxa"/>
            <w:tcBorders>
              <w:top w:val="single" w:sz="4" w:space="0" w:color="auto"/>
              <w:left w:val="nil"/>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w:t>
            </w:r>
          </w:p>
        </w:tc>
        <w:tc>
          <w:tcPr>
            <w:tcW w:w="958"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0901</w:t>
            </w:r>
          </w:p>
        </w:tc>
        <w:tc>
          <w:tcPr>
            <w:tcW w:w="1855"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4001</w:t>
            </w:r>
          </w:p>
        </w:tc>
        <w:tc>
          <w:tcPr>
            <w:tcW w:w="986" w:type="dxa"/>
            <w:tcBorders>
              <w:top w:val="single" w:sz="4" w:space="0" w:color="auto"/>
              <w:left w:val="nil"/>
              <w:bottom w:val="single" w:sz="4" w:space="0" w:color="auto"/>
              <w:right w:val="single" w:sz="4" w:space="0" w:color="auto"/>
            </w:tcBorders>
            <w:shd w:val="clear" w:color="000000" w:fill="FFFFFF"/>
            <w:noWrap/>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070</w:t>
            </w:r>
          </w:p>
        </w:tc>
        <w:tc>
          <w:tcPr>
            <w:tcW w:w="1800"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rPr>
                <w:rFonts w:ascii="Times New Roman" w:eastAsia="Times New Roman" w:hAnsi="Times New Roman" w:cs="Times New Roman"/>
                <w:noProof w:val="0"/>
                <w:sz w:val="20"/>
                <w:szCs w:val="20"/>
                <w:lang w:val="ru-RU"/>
              </w:rPr>
            </w:pPr>
            <w:r w:rsidRPr="00821C92">
              <w:rPr>
                <w:rFonts w:ascii="Times New Roman" w:eastAsia="Times New Roman" w:hAnsi="Times New Roman" w:cs="Times New Roman"/>
                <w:noProof w:val="0"/>
                <w:sz w:val="20"/>
                <w:szCs w:val="20"/>
              </w:rPr>
              <w:t xml:space="preserve">Прјекат: </w:t>
            </w:r>
            <w:r w:rsidRPr="00821C92">
              <w:rPr>
                <w:rFonts w:ascii="Times New Roman" w:eastAsia="Times New Roman" w:hAnsi="Times New Roman" w:cs="Times New Roman"/>
                <w:noProof w:val="0"/>
                <w:sz w:val="20"/>
                <w:szCs w:val="20"/>
                <w:lang w:val="ru-RU"/>
              </w:rPr>
              <w:t>Мобилни тимови за инклузију Рома</w:t>
            </w:r>
          </w:p>
        </w:tc>
        <w:tc>
          <w:tcPr>
            <w:tcW w:w="2340" w:type="dxa"/>
            <w:tcBorders>
              <w:top w:val="single" w:sz="4" w:space="0" w:color="auto"/>
              <w:left w:val="nil"/>
              <w:bottom w:val="single" w:sz="4" w:space="0" w:color="auto"/>
              <w:right w:val="single" w:sz="4" w:space="0" w:color="auto"/>
            </w:tcBorders>
            <w:shd w:val="clear" w:color="000000" w:fill="FFFFFF"/>
            <w:vAlign w:val="center"/>
          </w:tcPr>
          <w:p w:rsidR="00821C92" w:rsidRPr="00821C92" w:rsidRDefault="00821C92" w:rsidP="00821C92">
            <w:pPr>
              <w:spacing w:after="0" w:line="240" w:lineRule="auto"/>
              <w:jc w:val="center"/>
              <w:rPr>
                <w:rFonts w:ascii="Times New Roman" w:eastAsia="Times New Roman" w:hAnsi="Times New Roman" w:cs="Times New Roman"/>
                <w:noProof w:val="0"/>
                <w:sz w:val="20"/>
                <w:szCs w:val="20"/>
              </w:rPr>
            </w:pPr>
            <w:r w:rsidRPr="00821C92">
              <w:rPr>
                <w:rFonts w:ascii="Times New Roman" w:eastAsia="Times New Roman" w:hAnsi="Times New Roman" w:cs="Times New Roman"/>
                <w:noProof w:val="0"/>
                <w:sz w:val="20"/>
                <w:szCs w:val="20"/>
              </w:rPr>
              <w:t>531.000</w:t>
            </w:r>
          </w:p>
        </w:tc>
      </w:tr>
    </w:tbl>
    <w:p w:rsidR="005C3744" w:rsidRPr="00821C92" w:rsidRDefault="005C3744">
      <w:pPr>
        <w:rPr>
          <w:rFonts w:ascii="Times New Roman" w:hAnsi="Times New Roman" w:cs="Times New Roman"/>
          <w:sz w:val="24"/>
          <w:szCs w:val="24"/>
        </w:rPr>
      </w:pPr>
    </w:p>
    <w:p w:rsidR="009515D7" w:rsidRPr="00E448A0" w:rsidRDefault="009515D7" w:rsidP="009515D7">
      <w:pPr>
        <w:spacing w:after="0" w:line="240" w:lineRule="auto"/>
        <w:ind w:firstLine="720"/>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Расходи и издаци за набавку нефинансијске имовине, по појединој намени утврђују се у следећим износима:</w:t>
      </w:r>
    </w:p>
    <w:tbl>
      <w:tblPr>
        <w:tblW w:w="9710" w:type="dxa"/>
        <w:tblLayout w:type="fixed"/>
        <w:tblLook w:val="04A0"/>
      </w:tblPr>
      <w:tblGrid>
        <w:gridCol w:w="1610"/>
        <w:gridCol w:w="2975"/>
        <w:gridCol w:w="1860"/>
        <w:gridCol w:w="1645"/>
        <w:gridCol w:w="1620"/>
      </w:tblGrid>
      <w:tr w:rsidR="006951E5" w:rsidRPr="006951E5" w:rsidTr="004964C3">
        <w:trPr>
          <w:trHeight w:val="1200"/>
        </w:trPr>
        <w:tc>
          <w:tcPr>
            <w:tcW w:w="161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Економска  класификација</w:t>
            </w:r>
          </w:p>
        </w:tc>
        <w:tc>
          <w:tcPr>
            <w:tcW w:w="2975" w:type="dxa"/>
            <w:tcBorders>
              <w:top w:val="single" w:sz="4" w:space="0" w:color="auto"/>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Врсте расхода и издатака</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Средства из извора 01-општи приходи и примања буџета</w:t>
            </w:r>
          </w:p>
        </w:tc>
        <w:tc>
          <w:tcPr>
            <w:tcW w:w="1645" w:type="dxa"/>
            <w:tcBorders>
              <w:top w:val="single" w:sz="4" w:space="0" w:color="auto"/>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Средства из осталих извора</w:t>
            </w:r>
          </w:p>
        </w:tc>
        <w:tc>
          <w:tcPr>
            <w:tcW w:w="1620" w:type="dxa"/>
            <w:tcBorders>
              <w:top w:val="single" w:sz="4" w:space="0" w:color="auto"/>
              <w:left w:val="nil"/>
              <w:bottom w:val="single" w:sz="4" w:space="0" w:color="auto"/>
              <w:right w:val="single" w:sz="8" w:space="0" w:color="auto"/>
            </w:tcBorders>
            <w:shd w:val="clear" w:color="auto" w:fill="auto"/>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Укупна средства</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rsidR="006951E5" w:rsidRPr="006951E5" w:rsidRDefault="006951E5" w:rsidP="006951E5">
            <w:pPr>
              <w:spacing w:after="0" w:line="240" w:lineRule="auto"/>
              <w:jc w:val="center"/>
              <w:rPr>
                <w:rFonts w:ascii="Times New Roman" w:eastAsia="Times New Roman" w:hAnsi="Times New Roman" w:cs="Times New Roman"/>
                <w:i/>
                <w:iCs/>
                <w:noProof w:val="0"/>
              </w:rPr>
            </w:pPr>
            <w:r w:rsidRPr="006951E5">
              <w:rPr>
                <w:rFonts w:ascii="Times New Roman" w:eastAsia="Times New Roman" w:hAnsi="Times New Roman" w:cs="Times New Roman"/>
                <w:i/>
                <w:iCs/>
                <w:noProof w:val="0"/>
              </w:rPr>
              <w:t>1</w:t>
            </w:r>
          </w:p>
        </w:tc>
        <w:tc>
          <w:tcPr>
            <w:tcW w:w="2975" w:type="dxa"/>
            <w:tcBorders>
              <w:top w:val="nil"/>
              <w:left w:val="nil"/>
              <w:bottom w:val="single" w:sz="4" w:space="0" w:color="auto"/>
              <w:right w:val="single" w:sz="4" w:space="0" w:color="auto"/>
            </w:tcBorders>
            <w:shd w:val="clear" w:color="auto" w:fill="auto"/>
            <w:noWrap/>
            <w:vAlign w:val="bottom"/>
            <w:hideMark/>
          </w:tcPr>
          <w:p w:rsidR="006951E5" w:rsidRPr="006951E5" w:rsidRDefault="006951E5" w:rsidP="006951E5">
            <w:pPr>
              <w:spacing w:after="0" w:line="240" w:lineRule="auto"/>
              <w:jc w:val="center"/>
              <w:rPr>
                <w:rFonts w:ascii="Times New Roman" w:eastAsia="Times New Roman" w:hAnsi="Times New Roman" w:cs="Times New Roman"/>
                <w:i/>
                <w:iCs/>
                <w:noProof w:val="0"/>
              </w:rPr>
            </w:pPr>
            <w:r w:rsidRPr="006951E5">
              <w:rPr>
                <w:rFonts w:ascii="Times New Roman" w:eastAsia="Times New Roman" w:hAnsi="Times New Roman" w:cs="Times New Roman"/>
                <w:i/>
                <w:iCs/>
                <w:noProof w:val="0"/>
              </w:rPr>
              <w:t>2</w:t>
            </w:r>
          </w:p>
        </w:tc>
        <w:tc>
          <w:tcPr>
            <w:tcW w:w="1860" w:type="dxa"/>
            <w:tcBorders>
              <w:top w:val="nil"/>
              <w:left w:val="nil"/>
              <w:bottom w:val="single" w:sz="4" w:space="0" w:color="auto"/>
              <w:right w:val="single" w:sz="4" w:space="0" w:color="auto"/>
            </w:tcBorders>
            <w:shd w:val="clear" w:color="auto" w:fill="auto"/>
            <w:noWrap/>
            <w:vAlign w:val="bottom"/>
            <w:hideMark/>
          </w:tcPr>
          <w:p w:rsidR="006951E5" w:rsidRPr="006951E5" w:rsidRDefault="006951E5" w:rsidP="006951E5">
            <w:pPr>
              <w:spacing w:after="0" w:line="240" w:lineRule="auto"/>
              <w:jc w:val="center"/>
              <w:rPr>
                <w:rFonts w:ascii="Times New Roman" w:eastAsia="Times New Roman" w:hAnsi="Times New Roman" w:cs="Times New Roman"/>
                <w:i/>
                <w:iCs/>
                <w:noProof w:val="0"/>
              </w:rPr>
            </w:pPr>
            <w:r w:rsidRPr="006951E5">
              <w:rPr>
                <w:rFonts w:ascii="Times New Roman" w:eastAsia="Times New Roman" w:hAnsi="Times New Roman" w:cs="Times New Roman"/>
                <w:i/>
                <w:iCs/>
                <w:noProof w:val="0"/>
              </w:rPr>
              <w:t>3</w:t>
            </w:r>
          </w:p>
        </w:tc>
        <w:tc>
          <w:tcPr>
            <w:tcW w:w="1645" w:type="dxa"/>
            <w:tcBorders>
              <w:top w:val="nil"/>
              <w:left w:val="nil"/>
              <w:bottom w:val="single" w:sz="4" w:space="0" w:color="auto"/>
              <w:right w:val="single" w:sz="4" w:space="0" w:color="auto"/>
            </w:tcBorders>
            <w:shd w:val="clear" w:color="auto" w:fill="auto"/>
            <w:noWrap/>
            <w:vAlign w:val="bottom"/>
            <w:hideMark/>
          </w:tcPr>
          <w:p w:rsidR="006951E5" w:rsidRPr="006951E5" w:rsidRDefault="006951E5" w:rsidP="006951E5">
            <w:pPr>
              <w:spacing w:after="0" w:line="240" w:lineRule="auto"/>
              <w:jc w:val="center"/>
              <w:rPr>
                <w:rFonts w:ascii="Times New Roman" w:eastAsia="Times New Roman" w:hAnsi="Times New Roman" w:cs="Times New Roman"/>
                <w:i/>
                <w:iCs/>
                <w:noProof w:val="0"/>
              </w:rPr>
            </w:pPr>
            <w:r w:rsidRPr="006951E5">
              <w:rPr>
                <w:rFonts w:ascii="Times New Roman" w:eastAsia="Times New Roman" w:hAnsi="Times New Roman" w:cs="Times New Roman"/>
                <w:i/>
                <w:iCs/>
                <w:noProof w:val="0"/>
              </w:rPr>
              <w:t>4</w:t>
            </w:r>
          </w:p>
        </w:tc>
        <w:tc>
          <w:tcPr>
            <w:tcW w:w="1620" w:type="dxa"/>
            <w:tcBorders>
              <w:top w:val="nil"/>
              <w:left w:val="nil"/>
              <w:bottom w:val="single" w:sz="4" w:space="0" w:color="auto"/>
              <w:right w:val="single" w:sz="8" w:space="0" w:color="auto"/>
            </w:tcBorders>
            <w:shd w:val="clear" w:color="auto" w:fill="auto"/>
            <w:noWrap/>
            <w:vAlign w:val="bottom"/>
            <w:hideMark/>
          </w:tcPr>
          <w:p w:rsidR="006951E5" w:rsidRPr="006951E5" w:rsidRDefault="006951E5" w:rsidP="006951E5">
            <w:pPr>
              <w:spacing w:after="0" w:line="240" w:lineRule="auto"/>
              <w:jc w:val="center"/>
              <w:rPr>
                <w:rFonts w:ascii="Times New Roman" w:eastAsia="Times New Roman" w:hAnsi="Times New Roman" w:cs="Times New Roman"/>
                <w:i/>
                <w:iCs/>
                <w:noProof w:val="0"/>
              </w:rPr>
            </w:pPr>
            <w:r w:rsidRPr="006951E5">
              <w:rPr>
                <w:rFonts w:ascii="Times New Roman" w:eastAsia="Times New Roman" w:hAnsi="Times New Roman" w:cs="Times New Roman"/>
                <w:i/>
                <w:iCs/>
                <w:noProof w:val="0"/>
              </w:rPr>
              <w:t>5</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410</w:t>
            </w:r>
          </w:p>
        </w:tc>
        <w:tc>
          <w:tcPr>
            <w:tcW w:w="297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РАСХОДИ ЗА ЗАПОСЛЕНЕ</w:t>
            </w:r>
          </w:p>
        </w:tc>
        <w:tc>
          <w:tcPr>
            <w:tcW w:w="1860" w:type="dxa"/>
            <w:tcBorders>
              <w:top w:val="nil"/>
              <w:left w:val="nil"/>
              <w:bottom w:val="single" w:sz="4" w:space="0" w:color="auto"/>
              <w:right w:val="single" w:sz="4" w:space="0" w:color="auto"/>
            </w:tcBorders>
            <w:shd w:val="clear" w:color="000000" w:fill="FFFFFF"/>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201,335,041.00</w:t>
            </w:r>
          </w:p>
        </w:tc>
        <w:tc>
          <w:tcPr>
            <w:tcW w:w="1645" w:type="dxa"/>
            <w:tcBorders>
              <w:top w:val="nil"/>
              <w:left w:val="nil"/>
              <w:bottom w:val="single" w:sz="4" w:space="0" w:color="auto"/>
              <w:right w:val="single" w:sz="4" w:space="0" w:color="auto"/>
            </w:tcBorders>
            <w:shd w:val="clear" w:color="000000" w:fill="FFFFFF"/>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201,335,041.00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Плате и додаци запослених</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165,066,182.00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165,066,182.00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Социјални доприноси на терет послодавца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27,483,520.00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27,483,520.00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413</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Накнаде у натури (превоз)</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3,633,000.00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3,633,000.00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414</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Социјална давања запосленима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4,182,780.00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4,182,780.00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415</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Накнаде за запослене</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4964C3" w:rsidP="006951E5">
            <w:pPr>
              <w:spacing w:after="0" w:line="240" w:lineRule="auto"/>
              <w:jc w:val="right"/>
              <w:rPr>
                <w:rFonts w:ascii="Times New Roman" w:eastAsia="Times New Roman" w:hAnsi="Times New Roman" w:cs="Times New Roman"/>
                <w:noProof w:val="0"/>
              </w:rPr>
            </w:pPr>
            <w:r>
              <w:rPr>
                <w:rFonts w:ascii="Times New Roman" w:eastAsia="Times New Roman" w:hAnsi="Times New Roman" w:cs="Times New Roman"/>
                <w:noProof w:val="0"/>
              </w:rPr>
              <w:t>0.00</w:t>
            </w:r>
            <w:r w:rsidR="006951E5" w:rsidRPr="006951E5">
              <w:rPr>
                <w:rFonts w:ascii="Times New Roman" w:eastAsia="Times New Roman" w:hAnsi="Times New Roman" w:cs="Times New Roman"/>
                <w:noProof w:val="0"/>
              </w:rPr>
              <w:t> </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416</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Награде,бонуси и остали посебни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969,559.00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969,559.00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420</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КОРИШЋЕЊЕ УСЛУГА И РОБА</w:t>
            </w:r>
          </w:p>
        </w:tc>
        <w:tc>
          <w:tcPr>
            <w:tcW w:w="1860" w:type="dxa"/>
            <w:tcBorders>
              <w:top w:val="nil"/>
              <w:left w:val="nil"/>
              <w:bottom w:val="single" w:sz="4" w:space="0" w:color="auto"/>
              <w:right w:val="single" w:sz="4" w:space="0" w:color="auto"/>
            </w:tcBorders>
            <w:shd w:val="clear" w:color="000000" w:fill="FFFFFF"/>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210,583,584.00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35,496,170.00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246,079,754.00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Стални трошкови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82,701,258.00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9,564,583.00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92,265,841.00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Трошкови путовања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8,817,328.00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1,471,844.00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10,289,172.00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423</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Услуге по уговору</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38,291,205.00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5,017,000.00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43,308,205.00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424</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Специјализоване услуге</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37,956,454.00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2,126,675.00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40,083,129.00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425</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Текуће поправке и одржавање</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34,793,224.00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14,490,584.00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49,283,808.00</w:t>
            </w:r>
          </w:p>
        </w:tc>
      </w:tr>
      <w:tr w:rsidR="006951E5" w:rsidRPr="006951E5" w:rsidTr="004964C3">
        <w:trPr>
          <w:trHeight w:val="300"/>
        </w:trPr>
        <w:tc>
          <w:tcPr>
            <w:tcW w:w="16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lastRenderedPageBreak/>
              <w:t>426</w:t>
            </w:r>
          </w:p>
        </w:tc>
        <w:tc>
          <w:tcPr>
            <w:tcW w:w="2975" w:type="dxa"/>
            <w:tcBorders>
              <w:top w:val="single" w:sz="4" w:space="0" w:color="auto"/>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Материјал</w:t>
            </w:r>
          </w:p>
        </w:tc>
        <w:tc>
          <w:tcPr>
            <w:tcW w:w="1860" w:type="dxa"/>
            <w:tcBorders>
              <w:top w:val="single" w:sz="4" w:space="0" w:color="auto"/>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8,024,115.00</w:t>
            </w:r>
          </w:p>
        </w:tc>
        <w:tc>
          <w:tcPr>
            <w:tcW w:w="1645" w:type="dxa"/>
            <w:tcBorders>
              <w:top w:val="single" w:sz="4" w:space="0" w:color="auto"/>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2,825,484.00</w:t>
            </w:r>
          </w:p>
        </w:tc>
        <w:tc>
          <w:tcPr>
            <w:tcW w:w="1620" w:type="dxa"/>
            <w:tcBorders>
              <w:top w:val="single" w:sz="4" w:space="0" w:color="auto"/>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10,849,599.00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450</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СУБВЕНЦИЈЕ</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23,750,000.00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23,750,000.00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451</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Субвенције јавним нефинан.предузећима и орган.</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18,000,000.00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18,000,000.00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454</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Субвенције приватним предузећима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5,750,000.00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5,750,000.00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460</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ДОНАЦИЈЕ И ТРАНСФЕРИ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10,096,010.00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2,066,673.00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12,162,683.00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4631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Текући трансфери осталим нивоима власти</w:t>
            </w:r>
          </w:p>
        </w:tc>
        <w:tc>
          <w:tcPr>
            <w:tcW w:w="1860" w:type="dxa"/>
            <w:tcBorders>
              <w:top w:val="nil"/>
              <w:left w:val="nil"/>
              <w:bottom w:val="single" w:sz="4" w:space="0" w:color="auto"/>
              <w:right w:val="single" w:sz="4" w:space="0" w:color="auto"/>
            </w:tcBorders>
            <w:shd w:val="clear" w:color="000000" w:fill="FFFFFF"/>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5,600,010.00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2,065,673.00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7,665,683.00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4632</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Капитални трансфери осталим нивоима власти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464</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Дотације организацијама обавезног соц.осигурања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4,496,000.00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4,496,000.00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465</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Остале дотације и трансфери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1,000.00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1,000.00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470</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СОЦИЈАЛНА ПОМОЋ</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14,876,326.00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14,741,762.00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29,618,088.00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472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Накнаде за социјалну заштиту из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14,876,326.00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14,741,762.00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29,618,088.00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480</w:t>
            </w:r>
          </w:p>
        </w:tc>
        <w:tc>
          <w:tcPr>
            <w:tcW w:w="2975" w:type="dxa"/>
            <w:tcBorders>
              <w:top w:val="nil"/>
              <w:left w:val="nil"/>
              <w:bottom w:val="single" w:sz="4" w:space="0" w:color="auto"/>
              <w:right w:val="single" w:sz="4" w:space="0" w:color="auto"/>
            </w:tcBorders>
            <w:shd w:val="clear" w:color="auto" w:fill="auto"/>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ОСТАЛИ РАСХОДИ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72,611,878.00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22,353,508.00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94,965,386.00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481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Дотације невладиним орагнизацијама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65,800,391.00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22,342,508.00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88,142,899.00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482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Порези,обавезне таксе, казне и пенали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4,937,392.00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11,000.00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4,948,392.00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483</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Новчане казне и пенали по решењу судова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1,824,095.00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1,824,095.00</w:t>
            </w:r>
          </w:p>
        </w:tc>
      </w:tr>
      <w:tr w:rsidR="006951E5" w:rsidRPr="006951E5" w:rsidTr="004964C3">
        <w:trPr>
          <w:trHeight w:val="9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485</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Накнада штете за повреде или штету нанету од држ.органа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50,000.00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50,000.00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490</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АДМИНИСТРАТИВНИ ТРАНСФЕРИ БУЏЕТА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463,611.00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463,611.00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49911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Стална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200,000.00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200,000.00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49912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Текућа резерва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263,611.00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263,611.00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510</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ОСНОВНА СРЕДСТВА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149,388,453.00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10,327,881.00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159,716,334.00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511</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Зграде и грађевински објекти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133,020,735.00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10,142,881.00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143,163,616.00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512</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Машине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15,456,218.00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53,000.00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15,509,218.00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513</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Остале некретнине и опрема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609,816.00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132,000.00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741,816.00</w:t>
            </w:r>
          </w:p>
        </w:tc>
      </w:tr>
      <w:tr w:rsidR="006951E5" w:rsidRPr="006951E5" w:rsidTr="004964C3">
        <w:trPr>
          <w:trHeight w:val="300"/>
        </w:trPr>
        <w:tc>
          <w:tcPr>
            <w:tcW w:w="1610" w:type="dxa"/>
            <w:tcBorders>
              <w:top w:val="nil"/>
              <w:left w:val="single" w:sz="8" w:space="0" w:color="auto"/>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center"/>
              <w:rPr>
                <w:rFonts w:ascii="Times New Roman" w:eastAsia="Times New Roman" w:hAnsi="Times New Roman" w:cs="Times New Roman"/>
                <w:noProof w:val="0"/>
              </w:rPr>
            </w:pPr>
            <w:r w:rsidRPr="006951E5">
              <w:rPr>
                <w:rFonts w:ascii="Times New Roman" w:eastAsia="Times New Roman" w:hAnsi="Times New Roman" w:cs="Times New Roman"/>
                <w:noProof w:val="0"/>
              </w:rPr>
              <w:t>515</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Нематеријална имовина</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301,684.00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301,684.00</w:t>
            </w:r>
          </w:p>
        </w:tc>
      </w:tr>
      <w:tr w:rsidR="006951E5" w:rsidRPr="006951E5" w:rsidTr="004964C3">
        <w:trPr>
          <w:trHeight w:val="600"/>
        </w:trPr>
        <w:tc>
          <w:tcPr>
            <w:tcW w:w="1610" w:type="dxa"/>
            <w:tcBorders>
              <w:top w:val="nil"/>
              <w:left w:val="single" w:sz="8" w:space="0" w:color="auto"/>
              <w:bottom w:val="single" w:sz="4" w:space="0" w:color="auto"/>
              <w:right w:val="single" w:sz="4" w:space="0" w:color="auto"/>
            </w:tcBorders>
            <w:shd w:val="clear" w:color="auto" w:fill="auto"/>
            <w:noWrap/>
            <w:vAlign w:val="bottom"/>
            <w:hideMark/>
          </w:tcPr>
          <w:p w:rsidR="006951E5" w:rsidRPr="006951E5" w:rsidRDefault="006951E5" w:rsidP="006951E5">
            <w:pPr>
              <w:spacing w:after="0" w:line="240" w:lineRule="auto"/>
              <w:rPr>
                <w:rFonts w:ascii="Times New Roman" w:eastAsia="Times New Roman" w:hAnsi="Times New Roman" w:cs="Times New Roman"/>
                <w:noProof w:val="0"/>
              </w:rPr>
            </w:pPr>
            <w:r w:rsidRPr="006951E5">
              <w:rPr>
                <w:rFonts w:ascii="Times New Roman" w:eastAsia="Times New Roman" w:hAnsi="Times New Roman" w:cs="Times New Roman"/>
                <w:noProof w:val="0"/>
              </w:rPr>
              <w:t> </w:t>
            </w:r>
          </w:p>
        </w:tc>
        <w:tc>
          <w:tcPr>
            <w:tcW w:w="2975" w:type="dxa"/>
            <w:tcBorders>
              <w:top w:val="nil"/>
              <w:left w:val="nil"/>
              <w:bottom w:val="single" w:sz="4" w:space="0" w:color="auto"/>
              <w:right w:val="single" w:sz="4" w:space="0" w:color="auto"/>
            </w:tcBorders>
            <w:shd w:val="clear" w:color="auto" w:fill="auto"/>
            <w:vAlign w:val="center"/>
            <w:hideMark/>
          </w:tcPr>
          <w:p w:rsidR="006951E5" w:rsidRPr="006951E5" w:rsidRDefault="006951E5" w:rsidP="006951E5">
            <w:pPr>
              <w:spacing w:after="0" w:line="240" w:lineRule="auto"/>
              <w:rPr>
                <w:rFonts w:ascii="Times New Roman" w:eastAsia="Times New Roman" w:hAnsi="Times New Roman" w:cs="Times New Roman"/>
                <w:noProof w:val="0"/>
                <w:lang w:val="ru-RU"/>
              </w:rPr>
            </w:pPr>
            <w:r w:rsidRPr="006951E5">
              <w:rPr>
                <w:rFonts w:ascii="Times New Roman" w:eastAsia="Times New Roman" w:hAnsi="Times New Roman" w:cs="Times New Roman"/>
                <w:noProof w:val="0"/>
                <w:lang w:val="ru-RU"/>
              </w:rPr>
              <w:t>УКУПНИ ЈАВНИ РАСХОДИ И ИЗДАЦИ</w:t>
            </w:r>
          </w:p>
        </w:tc>
        <w:tc>
          <w:tcPr>
            <w:tcW w:w="1860"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683,104,903.00</w:t>
            </w:r>
          </w:p>
        </w:tc>
        <w:tc>
          <w:tcPr>
            <w:tcW w:w="1645" w:type="dxa"/>
            <w:tcBorders>
              <w:top w:val="nil"/>
              <w:left w:val="nil"/>
              <w:bottom w:val="single" w:sz="4" w:space="0" w:color="auto"/>
              <w:right w:val="single" w:sz="4"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84,985,994.00</w:t>
            </w:r>
          </w:p>
        </w:tc>
        <w:tc>
          <w:tcPr>
            <w:tcW w:w="1620" w:type="dxa"/>
            <w:tcBorders>
              <w:top w:val="nil"/>
              <w:left w:val="nil"/>
              <w:bottom w:val="single" w:sz="4" w:space="0" w:color="auto"/>
              <w:right w:val="single" w:sz="8" w:space="0" w:color="auto"/>
            </w:tcBorders>
            <w:shd w:val="clear" w:color="auto" w:fill="auto"/>
            <w:noWrap/>
            <w:vAlign w:val="center"/>
            <w:hideMark/>
          </w:tcPr>
          <w:p w:rsidR="006951E5" w:rsidRPr="006951E5" w:rsidRDefault="006951E5" w:rsidP="006951E5">
            <w:pPr>
              <w:spacing w:after="0" w:line="240" w:lineRule="auto"/>
              <w:jc w:val="right"/>
              <w:rPr>
                <w:rFonts w:ascii="Times New Roman" w:eastAsia="Times New Roman" w:hAnsi="Times New Roman" w:cs="Times New Roman"/>
                <w:noProof w:val="0"/>
              </w:rPr>
            </w:pPr>
            <w:r w:rsidRPr="006951E5">
              <w:rPr>
                <w:rFonts w:ascii="Times New Roman" w:eastAsia="Times New Roman" w:hAnsi="Times New Roman" w:cs="Times New Roman"/>
                <w:noProof w:val="0"/>
              </w:rPr>
              <w:t>768,090,897.00</w:t>
            </w:r>
          </w:p>
        </w:tc>
      </w:tr>
    </w:tbl>
    <w:p w:rsidR="009515D7" w:rsidRDefault="009515D7" w:rsidP="009515D7">
      <w:pPr>
        <w:spacing w:after="0" w:line="240" w:lineRule="auto"/>
        <w:jc w:val="both"/>
        <w:rPr>
          <w:rFonts w:ascii="Times New Roman" w:hAnsi="Times New Roman" w:cs="Times New Roman"/>
          <w:sz w:val="24"/>
          <w:szCs w:val="24"/>
        </w:rPr>
      </w:pPr>
    </w:p>
    <w:p w:rsidR="000F2212" w:rsidRDefault="000F2212" w:rsidP="009515D7">
      <w:pPr>
        <w:spacing w:after="0" w:line="240" w:lineRule="auto"/>
        <w:ind w:firstLine="720"/>
        <w:jc w:val="both"/>
        <w:rPr>
          <w:rFonts w:ascii="Times New Roman" w:hAnsi="Times New Roman" w:cs="Times New Roman"/>
          <w:sz w:val="24"/>
          <w:szCs w:val="24"/>
          <w:lang w:val="ru-RU"/>
        </w:rPr>
      </w:pPr>
    </w:p>
    <w:p w:rsidR="000F2212" w:rsidRDefault="000F2212" w:rsidP="009515D7">
      <w:pPr>
        <w:spacing w:after="0" w:line="240" w:lineRule="auto"/>
        <w:ind w:firstLine="720"/>
        <w:jc w:val="both"/>
        <w:rPr>
          <w:rFonts w:ascii="Times New Roman" w:hAnsi="Times New Roman" w:cs="Times New Roman"/>
          <w:sz w:val="24"/>
          <w:szCs w:val="24"/>
          <w:lang w:val="ru-RU"/>
        </w:rPr>
      </w:pPr>
    </w:p>
    <w:p w:rsidR="004964C3" w:rsidRDefault="004964C3" w:rsidP="009515D7">
      <w:pPr>
        <w:spacing w:after="0" w:line="240" w:lineRule="auto"/>
        <w:ind w:firstLine="720"/>
        <w:jc w:val="both"/>
        <w:rPr>
          <w:rFonts w:ascii="Times New Roman" w:hAnsi="Times New Roman" w:cs="Times New Roman"/>
          <w:sz w:val="24"/>
          <w:szCs w:val="24"/>
          <w:lang w:val="ru-RU"/>
        </w:rPr>
      </w:pPr>
    </w:p>
    <w:p w:rsidR="004964C3" w:rsidRDefault="004964C3" w:rsidP="009515D7">
      <w:pPr>
        <w:spacing w:after="0" w:line="240" w:lineRule="auto"/>
        <w:ind w:firstLine="720"/>
        <w:jc w:val="both"/>
        <w:rPr>
          <w:rFonts w:ascii="Times New Roman" w:hAnsi="Times New Roman" w:cs="Times New Roman"/>
          <w:sz w:val="24"/>
          <w:szCs w:val="24"/>
          <w:lang w:val="ru-RU"/>
        </w:rPr>
      </w:pPr>
    </w:p>
    <w:p w:rsidR="004964C3" w:rsidRDefault="004964C3" w:rsidP="009515D7">
      <w:pPr>
        <w:spacing w:after="0" w:line="240" w:lineRule="auto"/>
        <w:ind w:firstLine="720"/>
        <w:jc w:val="both"/>
        <w:rPr>
          <w:rFonts w:ascii="Times New Roman" w:hAnsi="Times New Roman" w:cs="Times New Roman"/>
          <w:sz w:val="24"/>
          <w:szCs w:val="24"/>
          <w:lang w:val="ru-RU"/>
        </w:rPr>
      </w:pPr>
    </w:p>
    <w:p w:rsidR="000F2212" w:rsidRDefault="009515D7" w:rsidP="009515D7">
      <w:pPr>
        <w:spacing w:after="0" w:line="240" w:lineRule="auto"/>
        <w:ind w:firstLine="720"/>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lastRenderedPageBreak/>
        <w:t>Расходи и издаци за набавку нефинансијске имовине, по функцијама утврђују се у следећим износима:</w:t>
      </w:r>
    </w:p>
    <w:p w:rsidR="004964C3" w:rsidRDefault="004964C3" w:rsidP="009515D7">
      <w:pPr>
        <w:spacing w:after="0" w:line="240" w:lineRule="auto"/>
        <w:ind w:firstLine="720"/>
        <w:jc w:val="both"/>
        <w:rPr>
          <w:rFonts w:ascii="Times New Roman" w:hAnsi="Times New Roman" w:cs="Times New Roman"/>
          <w:sz w:val="24"/>
          <w:szCs w:val="24"/>
          <w:lang w:val="ru-RU"/>
        </w:rPr>
      </w:pPr>
    </w:p>
    <w:tbl>
      <w:tblPr>
        <w:tblW w:w="9871" w:type="dxa"/>
        <w:tblLook w:val="04A0"/>
      </w:tblPr>
      <w:tblGrid>
        <w:gridCol w:w="1611"/>
        <w:gridCol w:w="3452"/>
        <w:gridCol w:w="1646"/>
        <w:gridCol w:w="1481"/>
        <w:gridCol w:w="1681"/>
      </w:tblGrid>
      <w:tr w:rsidR="004964C3" w:rsidRPr="004964C3" w:rsidTr="004964C3">
        <w:trPr>
          <w:trHeight w:val="870"/>
        </w:trPr>
        <w:tc>
          <w:tcPr>
            <w:tcW w:w="16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Функционална класификација</w:t>
            </w:r>
          </w:p>
        </w:tc>
        <w:tc>
          <w:tcPr>
            <w:tcW w:w="3452"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Функцијa</w:t>
            </w:r>
          </w:p>
        </w:tc>
        <w:tc>
          <w:tcPr>
            <w:tcW w:w="1646" w:type="dxa"/>
            <w:tcBorders>
              <w:top w:val="single" w:sz="4" w:space="0" w:color="auto"/>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Средства из извора 01-општи приходи и примања буџета</w:t>
            </w:r>
          </w:p>
        </w:tc>
        <w:tc>
          <w:tcPr>
            <w:tcW w:w="1481" w:type="dxa"/>
            <w:tcBorders>
              <w:top w:val="single" w:sz="4" w:space="0" w:color="auto"/>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Средства из осталих извора</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Укупна средства</w:t>
            </w:r>
          </w:p>
        </w:tc>
      </w:tr>
      <w:tr w:rsidR="004964C3" w:rsidRPr="00F86928" w:rsidTr="004964C3">
        <w:trPr>
          <w:trHeight w:val="360"/>
        </w:trPr>
        <w:tc>
          <w:tcPr>
            <w:tcW w:w="1611" w:type="dxa"/>
            <w:tcBorders>
              <w:top w:val="nil"/>
              <w:left w:val="single" w:sz="4" w:space="0" w:color="auto"/>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i/>
                <w:iCs/>
                <w:noProof w:val="0"/>
              </w:rPr>
            </w:pPr>
            <w:r w:rsidRPr="004964C3">
              <w:rPr>
                <w:rFonts w:ascii="Times New Roman" w:eastAsia="Times New Roman" w:hAnsi="Times New Roman" w:cs="Times New Roman"/>
                <w:i/>
                <w:iCs/>
                <w:noProof w:val="0"/>
              </w:rPr>
              <w:t>1</w:t>
            </w:r>
          </w:p>
        </w:tc>
        <w:tc>
          <w:tcPr>
            <w:tcW w:w="3452"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i/>
                <w:iCs/>
                <w:noProof w:val="0"/>
              </w:rPr>
            </w:pPr>
            <w:r w:rsidRPr="004964C3">
              <w:rPr>
                <w:rFonts w:ascii="Times New Roman" w:eastAsia="Times New Roman" w:hAnsi="Times New Roman" w:cs="Times New Roman"/>
                <w:i/>
                <w:iCs/>
                <w:noProof w:val="0"/>
              </w:rPr>
              <w:t>2</w:t>
            </w:r>
          </w:p>
        </w:tc>
        <w:tc>
          <w:tcPr>
            <w:tcW w:w="1646"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i/>
                <w:iCs/>
                <w:noProof w:val="0"/>
              </w:rPr>
            </w:pPr>
            <w:r w:rsidRPr="004964C3">
              <w:rPr>
                <w:rFonts w:ascii="Times New Roman" w:eastAsia="Times New Roman" w:hAnsi="Times New Roman" w:cs="Times New Roman"/>
                <w:i/>
                <w:iCs/>
                <w:noProof w:val="0"/>
              </w:rPr>
              <w:t>3</w:t>
            </w:r>
          </w:p>
        </w:tc>
        <w:tc>
          <w:tcPr>
            <w:tcW w:w="1481"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jc w:val="center"/>
              <w:rPr>
                <w:rFonts w:ascii="Times New Roman" w:eastAsia="Times New Roman" w:hAnsi="Times New Roman" w:cs="Times New Roman"/>
                <w:i/>
                <w:iCs/>
                <w:noProof w:val="0"/>
              </w:rPr>
            </w:pPr>
            <w:r w:rsidRPr="004964C3">
              <w:rPr>
                <w:rFonts w:ascii="Times New Roman" w:eastAsia="Times New Roman" w:hAnsi="Times New Roman" w:cs="Times New Roman"/>
                <w:i/>
                <w:iCs/>
                <w:noProof w:val="0"/>
              </w:rPr>
              <w:t>4</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i/>
                <w:iCs/>
                <w:noProof w:val="0"/>
              </w:rPr>
            </w:pPr>
            <w:r w:rsidRPr="004964C3">
              <w:rPr>
                <w:rFonts w:ascii="Times New Roman" w:eastAsia="Times New Roman" w:hAnsi="Times New Roman" w:cs="Times New Roman"/>
                <w:i/>
                <w:iCs/>
                <w:noProof w:val="0"/>
              </w:rPr>
              <w:t>5</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000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СОЦИЈАЛНА ЗАШТИТА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24,511,706.00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19,272,762.00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43,784,468.00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040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Породица и деца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3,509,311.00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3,509,311.00</w:t>
            </w:r>
          </w:p>
        </w:tc>
      </w:tr>
      <w:tr w:rsidR="004964C3" w:rsidRPr="004964C3" w:rsidTr="00B3756B">
        <w:trPr>
          <w:trHeight w:val="872"/>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070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Социјална помоћ угроженом становништву неклсасификована на другом месту</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20,232,395.00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19,272,762.00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39,505,157.00</w:t>
            </w:r>
          </w:p>
        </w:tc>
      </w:tr>
      <w:tr w:rsidR="004964C3" w:rsidRPr="004964C3" w:rsidTr="00B3756B">
        <w:trPr>
          <w:trHeight w:val="701"/>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090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Соц.заштита некласификована на другом месту</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770,000.00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770,000.00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100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ОПШТЕ ЈАВНЕ УСЛУГЕ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277,883,155.00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8,729,877.00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286,613,032.00</w:t>
            </w:r>
          </w:p>
        </w:tc>
      </w:tr>
      <w:tr w:rsidR="004964C3" w:rsidRPr="004964C3" w:rsidTr="00B3756B">
        <w:trPr>
          <w:trHeight w:val="584"/>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111</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Извршни и законодавни органи</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33,393,429.00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33,393,429.00</w:t>
            </w:r>
          </w:p>
        </w:tc>
      </w:tr>
      <w:tr w:rsidR="004964C3" w:rsidRPr="004964C3" w:rsidTr="004964C3">
        <w:trPr>
          <w:trHeight w:val="495"/>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130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Опште услуге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221,362,082.00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342,252.00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221,704,334.00</w:t>
            </w:r>
          </w:p>
        </w:tc>
      </w:tr>
      <w:tr w:rsidR="004964C3" w:rsidRPr="004964C3" w:rsidTr="004964C3">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160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Опште јавне услуге некласиф.на другом месту</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23,127,644.00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8,387,625.00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31,515,269.00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200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ОДБРАНА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719,309.00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719,309.00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220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Цивилна одбрана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719,309.00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719,309.00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400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ЕКОНОМСКИ ПОСЛОВИ</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90,330,128.00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13,312,000.00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103,642,128.00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421</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Пољопривреда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5,348,827.00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5,348,827.00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423</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Лов и риболов</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2,000,000.00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2,000,000.00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451</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Друмски саобраћај</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82,981,301.00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13,312,000.00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96,293,301.00</w:t>
            </w:r>
          </w:p>
        </w:tc>
      </w:tr>
      <w:tr w:rsidR="004964C3" w:rsidRPr="004964C3" w:rsidTr="004964C3">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500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ЗАШТИТА ЖИВОТНЕ СРЕДИНЕ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76,181,551.00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3,500,000.00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79,681,551.00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510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Управљање отпадом</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66,097,171.00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3,500,000.00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69,597,171.00</w:t>
            </w:r>
          </w:p>
        </w:tc>
      </w:tr>
      <w:tr w:rsidR="004964C3" w:rsidRPr="004964C3" w:rsidTr="00B3756B">
        <w:trPr>
          <w:trHeight w:val="512"/>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520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Управљање отпадним водама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4,564,606.00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4,564,606.00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530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Смањење загађености</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4,903,974.00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4,903,974.00</w:t>
            </w:r>
          </w:p>
        </w:tc>
      </w:tr>
      <w:tr w:rsidR="004964C3" w:rsidRPr="004964C3" w:rsidTr="00F86928">
        <w:trPr>
          <w:trHeight w:val="674"/>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560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Заштита животне средине некласификована на другом  месту</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615,800.00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615,800.00</w:t>
            </w:r>
          </w:p>
        </w:tc>
      </w:tr>
      <w:tr w:rsidR="004964C3" w:rsidRPr="004964C3" w:rsidTr="004964C3">
        <w:trPr>
          <w:trHeight w:val="6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600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ПОСЛОВИ СТАНОВАЊА И ЗАЈЕДНИЦЕ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103,494,130.00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10,248,003.00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113,742,133.00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620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Развој заједнице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39,269,747.00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1,645,840.00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40,915,587.00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630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Водоснабдевање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58,206,615.00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1,188,000.00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59,394,615.00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640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Улична расвета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5,517,768.00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5,436,163.00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10,953,931.00</w:t>
            </w:r>
          </w:p>
        </w:tc>
      </w:tr>
      <w:tr w:rsidR="004964C3" w:rsidRPr="004964C3" w:rsidTr="00F86928">
        <w:trPr>
          <w:trHeight w:val="602"/>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660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Послови становања и зајед.неклас.на др.месту</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500,000.00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1,978,000.00</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2,478,000.00</w:t>
            </w:r>
          </w:p>
        </w:tc>
      </w:tr>
      <w:tr w:rsidR="004964C3" w:rsidRPr="004964C3" w:rsidTr="00B3756B">
        <w:trPr>
          <w:trHeight w:val="3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700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ЗДРАВСТВО</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1,400,000.00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1,400,000.00</w:t>
            </w:r>
          </w:p>
        </w:tc>
      </w:tr>
      <w:tr w:rsidR="004964C3" w:rsidRPr="004964C3" w:rsidTr="0047126A">
        <w:trPr>
          <w:trHeight w:val="521"/>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760</w:t>
            </w:r>
          </w:p>
        </w:tc>
        <w:tc>
          <w:tcPr>
            <w:tcW w:w="34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Здравство некласифик</w:t>
            </w:r>
            <w:r w:rsidRPr="004964C3">
              <w:rPr>
                <w:rFonts w:ascii="Times New Roman" w:eastAsia="Times New Roman" w:hAnsi="Times New Roman" w:cs="Times New Roman"/>
                <w:noProof w:val="0"/>
              </w:rPr>
              <w:t>o</w:t>
            </w:r>
            <w:r w:rsidRPr="004964C3">
              <w:rPr>
                <w:rFonts w:ascii="Times New Roman" w:eastAsia="Times New Roman" w:hAnsi="Times New Roman" w:cs="Times New Roman"/>
                <w:noProof w:val="0"/>
                <w:lang w:val="ru-RU"/>
              </w:rPr>
              <w:t>в</w:t>
            </w:r>
            <w:r w:rsidRPr="004964C3">
              <w:rPr>
                <w:rFonts w:ascii="Times New Roman" w:eastAsia="Times New Roman" w:hAnsi="Times New Roman" w:cs="Times New Roman"/>
                <w:noProof w:val="0"/>
              </w:rPr>
              <w:t>a</w:t>
            </w:r>
            <w:r w:rsidRPr="004964C3">
              <w:rPr>
                <w:rFonts w:ascii="Times New Roman" w:eastAsia="Times New Roman" w:hAnsi="Times New Roman" w:cs="Times New Roman"/>
                <w:noProof w:val="0"/>
                <w:lang w:val="ru-RU"/>
              </w:rPr>
              <w:t>н</w:t>
            </w:r>
            <w:r w:rsidRPr="004964C3">
              <w:rPr>
                <w:rFonts w:ascii="Times New Roman" w:eastAsia="Times New Roman" w:hAnsi="Times New Roman" w:cs="Times New Roman"/>
                <w:noProof w:val="0"/>
              </w:rPr>
              <w:t>o</w:t>
            </w:r>
            <w:r w:rsidRPr="004964C3">
              <w:rPr>
                <w:rFonts w:ascii="Times New Roman" w:eastAsia="Times New Roman" w:hAnsi="Times New Roman" w:cs="Times New Roman"/>
                <w:noProof w:val="0"/>
                <w:lang w:val="ru-RU"/>
              </w:rPr>
              <w:t xml:space="preserve"> на другом месту</w:t>
            </w:r>
          </w:p>
        </w:tc>
        <w:tc>
          <w:tcPr>
            <w:tcW w:w="16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1,400,000.00</w:t>
            </w:r>
          </w:p>
        </w:tc>
        <w:tc>
          <w:tcPr>
            <w:tcW w:w="1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1,400,000.00</w:t>
            </w:r>
          </w:p>
        </w:tc>
      </w:tr>
      <w:tr w:rsidR="004964C3" w:rsidRPr="004964C3" w:rsidTr="00B3756B">
        <w:trPr>
          <w:trHeight w:val="600"/>
        </w:trPr>
        <w:tc>
          <w:tcPr>
            <w:tcW w:w="16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lastRenderedPageBreak/>
              <w:t>800</w:t>
            </w:r>
          </w:p>
        </w:tc>
        <w:tc>
          <w:tcPr>
            <w:tcW w:w="3452" w:type="dxa"/>
            <w:tcBorders>
              <w:top w:val="single" w:sz="4" w:space="0" w:color="auto"/>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РЕКРЕАЦИЈА,СПОРТ,КУЛТУРА И ВЕРЕ</w:t>
            </w:r>
          </w:p>
        </w:tc>
        <w:tc>
          <w:tcPr>
            <w:tcW w:w="1646"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88,264,025.00</w:t>
            </w:r>
          </w:p>
        </w:tc>
        <w:tc>
          <w:tcPr>
            <w:tcW w:w="1481"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25,451,508.00</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113,715,533.00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810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Услуге рекреације и спорта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48,749,492.00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22,251,508.00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71,001,000.00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820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Услуге културе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27,630,353.00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3,200,000.00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30,830,353.00</w:t>
            </w:r>
          </w:p>
        </w:tc>
      </w:tr>
      <w:tr w:rsidR="004964C3" w:rsidRPr="004964C3" w:rsidTr="0047126A">
        <w:trPr>
          <w:trHeight w:val="386"/>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830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Услуге емитовања и штампања</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1,975,780.00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1,975,780.00</w:t>
            </w:r>
          </w:p>
        </w:tc>
      </w:tr>
      <w:tr w:rsidR="004964C3" w:rsidRPr="004964C3" w:rsidTr="0047126A">
        <w:trPr>
          <w:trHeight w:val="431"/>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840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Верске и остале услуге заједнице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2,424,926.00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2,424,926.00</w:t>
            </w:r>
          </w:p>
        </w:tc>
      </w:tr>
      <w:tr w:rsidR="004964C3" w:rsidRPr="004964C3" w:rsidTr="0047126A">
        <w:trPr>
          <w:trHeight w:val="467"/>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860</w:t>
            </w:r>
          </w:p>
        </w:tc>
        <w:tc>
          <w:tcPr>
            <w:tcW w:w="3452" w:type="dxa"/>
            <w:tcBorders>
              <w:top w:val="nil"/>
              <w:left w:val="nil"/>
              <w:bottom w:val="single" w:sz="4" w:space="0" w:color="auto"/>
              <w:right w:val="single" w:sz="4" w:space="0" w:color="auto"/>
            </w:tcBorders>
            <w:shd w:val="clear" w:color="000000" w:fill="FFFFFF"/>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Рекреација,спорт,култура и вере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7,483,474.00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7,483,474.00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900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ОБРАЗОВАЊЕ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20,320,899.00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4,471,844.00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24,792,743.00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911</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Предшколско образовање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200,000.00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200,000.00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912</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Основно образовање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13,885,219.00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1,471,844.00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15,357,063.00</w:t>
            </w:r>
          </w:p>
        </w:tc>
      </w:tr>
      <w:tr w:rsidR="004964C3" w:rsidRPr="004964C3" w:rsidTr="004964C3">
        <w:trPr>
          <w:trHeight w:val="300"/>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920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Средње образовање</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326,680.00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326,680.00</w:t>
            </w:r>
          </w:p>
        </w:tc>
      </w:tr>
      <w:tr w:rsidR="004964C3" w:rsidRPr="004964C3" w:rsidTr="00F86928">
        <w:trPr>
          <w:trHeight w:val="521"/>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950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Образовање које није дефинисано нивоом</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5,909,000.00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rPr>
            </w:pPr>
            <w:r w:rsidRPr="004964C3">
              <w:rPr>
                <w:rFonts w:ascii="Times New Roman" w:eastAsia="Times New Roman" w:hAnsi="Times New Roman" w:cs="Times New Roman"/>
                <w:noProof w:val="0"/>
              </w:rPr>
              <w:t> </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5,909,000.00</w:t>
            </w:r>
          </w:p>
        </w:tc>
      </w:tr>
      <w:tr w:rsidR="004964C3" w:rsidRPr="004964C3" w:rsidTr="00F86928">
        <w:trPr>
          <w:trHeight w:val="557"/>
        </w:trPr>
        <w:tc>
          <w:tcPr>
            <w:tcW w:w="1611" w:type="dxa"/>
            <w:tcBorders>
              <w:top w:val="nil"/>
              <w:left w:val="single" w:sz="4" w:space="0" w:color="auto"/>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center"/>
              <w:rPr>
                <w:rFonts w:ascii="Times New Roman" w:eastAsia="Times New Roman" w:hAnsi="Times New Roman" w:cs="Times New Roman"/>
                <w:noProof w:val="0"/>
              </w:rPr>
            </w:pPr>
            <w:r w:rsidRPr="004964C3">
              <w:rPr>
                <w:rFonts w:ascii="Times New Roman" w:eastAsia="Times New Roman" w:hAnsi="Times New Roman" w:cs="Times New Roman"/>
                <w:noProof w:val="0"/>
              </w:rPr>
              <w:t>980</w:t>
            </w:r>
          </w:p>
        </w:tc>
        <w:tc>
          <w:tcPr>
            <w:tcW w:w="3452" w:type="dxa"/>
            <w:tcBorders>
              <w:top w:val="nil"/>
              <w:left w:val="nil"/>
              <w:bottom w:val="single" w:sz="4" w:space="0" w:color="auto"/>
              <w:right w:val="single" w:sz="4" w:space="0" w:color="auto"/>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Образовање некласификовано на другом месту</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rPr>
              <w:t> </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3,000,000.00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3,000,000.00</w:t>
            </w:r>
          </w:p>
        </w:tc>
      </w:tr>
      <w:tr w:rsidR="004964C3" w:rsidRPr="004964C3" w:rsidTr="004964C3">
        <w:trPr>
          <w:trHeight w:val="645"/>
        </w:trPr>
        <w:tc>
          <w:tcPr>
            <w:tcW w:w="506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4964C3" w:rsidRPr="004964C3" w:rsidRDefault="004964C3" w:rsidP="004964C3">
            <w:pPr>
              <w:spacing w:after="0" w:line="240" w:lineRule="auto"/>
              <w:rPr>
                <w:rFonts w:ascii="Times New Roman" w:eastAsia="Times New Roman" w:hAnsi="Times New Roman" w:cs="Times New Roman"/>
                <w:noProof w:val="0"/>
                <w:lang w:val="ru-RU"/>
              </w:rPr>
            </w:pPr>
            <w:r w:rsidRPr="004964C3">
              <w:rPr>
                <w:rFonts w:ascii="Times New Roman" w:eastAsia="Times New Roman" w:hAnsi="Times New Roman" w:cs="Times New Roman"/>
                <w:noProof w:val="0"/>
                <w:lang w:val="ru-RU"/>
              </w:rPr>
              <w:t>УКУПНИ ЈАВНИ РАХОДИ И ИЗДАЦИ</w:t>
            </w:r>
          </w:p>
        </w:tc>
        <w:tc>
          <w:tcPr>
            <w:tcW w:w="1646"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683,104,903.00</w:t>
            </w:r>
          </w:p>
        </w:tc>
        <w:tc>
          <w:tcPr>
            <w:tcW w:w="14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84,985,994.00</w:t>
            </w:r>
          </w:p>
        </w:tc>
        <w:tc>
          <w:tcPr>
            <w:tcW w:w="1681" w:type="dxa"/>
            <w:tcBorders>
              <w:top w:val="nil"/>
              <w:left w:val="nil"/>
              <w:bottom w:val="single" w:sz="4" w:space="0" w:color="auto"/>
              <w:right w:val="single" w:sz="4" w:space="0" w:color="auto"/>
            </w:tcBorders>
            <w:shd w:val="clear" w:color="auto" w:fill="auto"/>
            <w:noWrap/>
            <w:vAlign w:val="center"/>
            <w:hideMark/>
          </w:tcPr>
          <w:p w:rsidR="004964C3" w:rsidRPr="004964C3" w:rsidRDefault="004964C3" w:rsidP="004964C3">
            <w:pPr>
              <w:spacing w:after="0" w:line="240" w:lineRule="auto"/>
              <w:jc w:val="right"/>
              <w:rPr>
                <w:rFonts w:ascii="Times New Roman" w:eastAsia="Times New Roman" w:hAnsi="Times New Roman" w:cs="Times New Roman"/>
                <w:noProof w:val="0"/>
              </w:rPr>
            </w:pPr>
            <w:r w:rsidRPr="004964C3">
              <w:rPr>
                <w:rFonts w:ascii="Times New Roman" w:eastAsia="Times New Roman" w:hAnsi="Times New Roman" w:cs="Times New Roman"/>
                <w:noProof w:val="0"/>
              </w:rPr>
              <w:t>768,090,897.00</w:t>
            </w:r>
          </w:p>
        </w:tc>
      </w:tr>
    </w:tbl>
    <w:p w:rsidR="009515D7" w:rsidRDefault="009515D7">
      <w:pPr>
        <w:rPr>
          <w:rFonts w:ascii="Times New Roman" w:hAnsi="Times New Roman" w:cs="Times New Roman"/>
        </w:rPr>
      </w:pPr>
    </w:p>
    <w:p w:rsidR="009515D7" w:rsidRDefault="009515D7" w:rsidP="009515D7">
      <w:pPr>
        <w:spacing w:after="0" w:line="240" w:lineRule="auto"/>
        <w:jc w:val="center"/>
        <w:rPr>
          <w:rFonts w:ascii="Times New Roman" w:hAnsi="Times New Roman" w:cs="Times New Roman"/>
          <w:sz w:val="24"/>
          <w:szCs w:val="24"/>
          <w:lang w:val="sr-Cyrl-CS"/>
        </w:rPr>
      </w:pPr>
      <w:r w:rsidRPr="00B00403">
        <w:rPr>
          <w:rFonts w:ascii="Times New Roman" w:hAnsi="Times New Roman" w:cs="Times New Roman"/>
          <w:sz w:val="24"/>
          <w:szCs w:val="24"/>
        </w:rPr>
        <w:t>Члан 2.</w:t>
      </w:r>
    </w:p>
    <w:p w:rsidR="009515D7" w:rsidRPr="0039370B" w:rsidRDefault="009515D7" w:rsidP="009515D7">
      <w:pPr>
        <w:spacing w:after="0" w:line="240" w:lineRule="auto"/>
        <w:ind w:firstLine="720"/>
        <w:rPr>
          <w:rFonts w:ascii="Times New Roman" w:hAnsi="Times New Roman" w:cs="Times New Roman"/>
          <w:sz w:val="24"/>
          <w:szCs w:val="24"/>
          <w:lang w:val="sr-Cyrl-CS"/>
        </w:rPr>
      </w:pPr>
      <w:r w:rsidRPr="00E448A0">
        <w:rPr>
          <w:rFonts w:ascii="Times New Roman" w:hAnsi="Times New Roman"/>
          <w:sz w:val="24"/>
          <w:szCs w:val="24"/>
          <w:lang w:val="ru-RU"/>
        </w:rPr>
        <w:t>Члан 2.Одлуке о буџету мења се и гласи:</w:t>
      </w:r>
    </w:p>
    <w:p w:rsidR="009515D7" w:rsidRPr="00E448A0" w:rsidRDefault="009515D7" w:rsidP="009515D7">
      <w:pPr>
        <w:spacing w:after="0" w:line="240" w:lineRule="auto"/>
        <w:jc w:val="both"/>
        <w:rPr>
          <w:rFonts w:ascii="Times New Roman" w:hAnsi="Times New Roman" w:cs="Times New Roman"/>
          <w:sz w:val="24"/>
          <w:szCs w:val="24"/>
          <w:lang w:val="ru-RU"/>
        </w:rPr>
      </w:pPr>
      <w:r w:rsidRPr="00E448A0">
        <w:rPr>
          <w:rFonts w:ascii="Times New Roman" w:hAnsi="Times New Roman" w:cs="Times New Roman"/>
          <w:sz w:val="24"/>
          <w:szCs w:val="24"/>
          <w:lang w:val="ru-RU"/>
        </w:rPr>
        <w:tab/>
        <w:t>Планирани капитални издаци буџетских корисника за 202</w:t>
      </w:r>
      <w:r>
        <w:rPr>
          <w:rFonts w:ascii="Times New Roman" w:hAnsi="Times New Roman" w:cs="Times New Roman"/>
          <w:sz w:val="24"/>
          <w:szCs w:val="24"/>
        </w:rPr>
        <w:t>1</w:t>
      </w:r>
      <w:r w:rsidRPr="00E448A0">
        <w:rPr>
          <w:rFonts w:ascii="Times New Roman" w:hAnsi="Times New Roman" w:cs="Times New Roman"/>
          <w:sz w:val="24"/>
          <w:szCs w:val="24"/>
          <w:lang w:val="ru-RU"/>
        </w:rPr>
        <w:t>., 202</w:t>
      </w:r>
      <w:r>
        <w:rPr>
          <w:rFonts w:ascii="Times New Roman" w:hAnsi="Times New Roman" w:cs="Times New Roman"/>
          <w:sz w:val="24"/>
          <w:szCs w:val="24"/>
        </w:rPr>
        <w:t>2</w:t>
      </w:r>
      <w:r w:rsidRPr="00E448A0">
        <w:rPr>
          <w:rFonts w:ascii="Times New Roman" w:hAnsi="Times New Roman" w:cs="Times New Roman"/>
          <w:sz w:val="24"/>
          <w:szCs w:val="24"/>
          <w:lang w:val="ru-RU"/>
        </w:rPr>
        <w:t>. и 202</w:t>
      </w:r>
      <w:r>
        <w:rPr>
          <w:rFonts w:ascii="Times New Roman" w:hAnsi="Times New Roman" w:cs="Times New Roman"/>
          <w:sz w:val="24"/>
          <w:szCs w:val="24"/>
        </w:rPr>
        <w:t>3</w:t>
      </w:r>
      <w:r w:rsidRPr="00E448A0">
        <w:rPr>
          <w:rFonts w:ascii="Times New Roman" w:hAnsi="Times New Roman" w:cs="Times New Roman"/>
          <w:sz w:val="24"/>
          <w:szCs w:val="24"/>
          <w:lang w:val="ru-RU"/>
        </w:rPr>
        <w:t>. годину, исказују се у следећем прегледу:</w:t>
      </w:r>
    </w:p>
    <w:tbl>
      <w:tblPr>
        <w:tblW w:w="9609" w:type="dxa"/>
        <w:tblLook w:val="04A0"/>
      </w:tblPr>
      <w:tblGrid>
        <w:gridCol w:w="435"/>
        <w:gridCol w:w="435"/>
        <w:gridCol w:w="1165"/>
        <w:gridCol w:w="3926"/>
        <w:gridCol w:w="1216"/>
        <w:gridCol w:w="1216"/>
        <w:gridCol w:w="1216"/>
      </w:tblGrid>
      <w:tr w:rsidR="00222F7A" w:rsidRPr="00222F7A" w:rsidTr="00C4789B">
        <w:trPr>
          <w:trHeight w:val="255"/>
        </w:trPr>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Раздео</w:t>
            </w:r>
          </w:p>
        </w:tc>
        <w:tc>
          <w:tcPr>
            <w:tcW w:w="435" w:type="dxa"/>
            <w:vMerge w:val="restart"/>
            <w:tcBorders>
              <w:top w:val="single" w:sz="4" w:space="0" w:color="auto"/>
              <w:left w:val="single" w:sz="4" w:space="0" w:color="auto"/>
              <w:bottom w:val="single" w:sz="4" w:space="0" w:color="000000"/>
              <w:right w:val="single" w:sz="4" w:space="0" w:color="auto"/>
            </w:tcBorders>
            <w:shd w:val="clear" w:color="000000" w:fill="FFFFFF"/>
            <w:textDirection w:val="btLr"/>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Глава</w:t>
            </w:r>
          </w:p>
        </w:tc>
        <w:tc>
          <w:tcPr>
            <w:tcW w:w="116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Назив буџетског корисника</w:t>
            </w:r>
          </w:p>
        </w:tc>
        <w:tc>
          <w:tcPr>
            <w:tcW w:w="39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Назив капиталног пројекта</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ИЗНОС</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097794" w:rsidRPr="00222F7A" w:rsidTr="00C4789B">
        <w:trPr>
          <w:trHeight w:val="735"/>
        </w:trPr>
        <w:tc>
          <w:tcPr>
            <w:tcW w:w="435" w:type="dxa"/>
            <w:vMerge/>
            <w:tcBorders>
              <w:top w:val="single" w:sz="4" w:space="0" w:color="auto"/>
              <w:left w:val="single" w:sz="4" w:space="0" w:color="auto"/>
              <w:bottom w:val="single" w:sz="4" w:space="0" w:color="000000"/>
              <w:right w:val="single" w:sz="4" w:space="0" w:color="auto"/>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435" w:type="dxa"/>
            <w:vMerge/>
            <w:tcBorders>
              <w:top w:val="single" w:sz="4" w:space="0" w:color="auto"/>
              <w:left w:val="single" w:sz="4" w:space="0" w:color="auto"/>
              <w:bottom w:val="single" w:sz="4" w:space="0" w:color="000000"/>
              <w:right w:val="single" w:sz="4" w:space="0" w:color="auto"/>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1165" w:type="dxa"/>
            <w:vMerge/>
            <w:tcBorders>
              <w:top w:val="single" w:sz="4" w:space="0" w:color="auto"/>
              <w:left w:val="single" w:sz="4" w:space="0" w:color="auto"/>
              <w:bottom w:val="single" w:sz="4" w:space="0" w:color="000000"/>
              <w:right w:val="single" w:sz="4" w:space="0" w:color="auto"/>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3926" w:type="dxa"/>
            <w:vMerge/>
            <w:tcBorders>
              <w:top w:val="single" w:sz="4" w:space="0" w:color="auto"/>
              <w:left w:val="single" w:sz="4" w:space="0" w:color="auto"/>
              <w:bottom w:val="single" w:sz="4" w:space="0" w:color="000000"/>
              <w:right w:val="single" w:sz="4" w:space="0" w:color="auto"/>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2021</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2022</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2023</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w:t>
            </w: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4</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6</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7</w:t>
            </w:r>
          </w:p>
        </w:tc>
      </w:tr>
      <w:tr w:rsidR="00222F7A" w:rsidRPr="00222F7A" w:rsidTr="00C4789B">
        <w:trPr>
          <w:trHeight w:val="11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Управа ГО Младеновац</w:t>
            </w: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2,635,296.00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намештај</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582,796.00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рачунарска опрема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1,101,000.00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телефони</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7,950.00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штампачи</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59,000.00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48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 - остала опрема - рампа за инвалиде</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120,816.00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опрема за домаћинство</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угадна опрема - климе</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390,000.00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опрема за јавну безбедност</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7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Фотографска опрема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2,050.00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465"/>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 компјутерски софтвери и лиценце</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301,684.00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44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 - Програмска активност 0004 Управљање отпадним водама:Студија стања канализационе мреже на територији ГО Младеновац</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792,716.00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08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lang w:val="ru-RU"/>
              </w:rPr>
              <w:t>Програм: 0401   Заштита животне средине-Пројекат 1: Фекалн</w:t>
            </w:r>
            <w:r w:rsidRPr="00222F7A">
              <w:rPr>
                <w:rFonts w:ascii="Times New Roman" w:eastAsia="Times New Roman" w:hAnsi="Times New Roman" w:cs="Times New Roman"/>
                <w:noProof w:val="0"/>
                <w:sz w:val="18"/>
                <w:szCs w:val="18"/>
              </w:rPr>
              <w:t>a</w:t>
            </w:r>
            <w:r w:rsidRPr="00222F7A">
              <w:rPr>
                <w:rFonts w:ascii="Times New Roman" w:eastAsia="Times New Roman" w:hAnsi="Times New Roman" w:cs="Times New Roman"/>
                <w:noProof w:val="0"/>
                <w:sz w:val="18"/>
                <w:szCs w:val="18"/>
                <w:lang w:val="ru-RU"/>
              </w:rPr>
              <w:t xml:space="preserve"> канализациј</w:t>
            </w:r>
            <w:r w:rsidRPr="00222F7A">
              <w:rPr>
                <w:rFonts w:ascii="Times New Roman" w:eastAsia="Times New Roman" w:hAnsi="Times New Roman" w:cs="Times New Roman"/>
                <w:noProof w:val="0"/>
                <w:sz w:val="18"/>
                <w:szCs w:val="18"/>
              </w:rPr>
              <w:t>a</w:t>
            </w:r>
            <w:r w:rsidRPr="00222F7A">
              <w:rPr>
                <w:rFonts w:ascii="Times New Roman" w:eastAsia="Times New Roman" w:hAnsi="Times New Roman" w:cs="Times New Roman"/>
                <w:noProof w:val="0"/>
                <w:sz w:val="18"/>
                <w:szCs w:val="18"/>
                <w:lang w:val="ru-RU"/>
              </w:rPr>
              <w:t xml:space="preserve"> у ул. </w:t>
            </w:r>
            <w:r w:rsidRPr="00222F7A">
              <w:rPr>
                <w:rFonts w:ascii="Times New Roman" w:eastAsia="Times New Roman" w:hAnsi="Times New Roman" w:cs="Times New Roman"/>
                <w:noProof w:val="0"/>
                <w:sz w:val="18"/>
                <w:szCs w:val="18"/>
              </w:rPr>
              <w:t>Карађорђева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C4789B" w:rsidP="00222F7A">
            <w:pPr>
              <w:spacing w:after="0" w:line="240" w:lineRule="auto"/>
              <w:jc w:val="right"/>
              <w:rPr>
                <w:rFonts w:ascii="Times New Roman" w:eastAsia="Times New Roman" w:hAnsi="Times New Roman" w:cs="Times New Roman"/>
                <w:noProof w:val="0"/>
                <w:sz w:val="18"/>
                <w:szCs w:val="18"/>
              </w:rPr>
            </w:pPr>
            <w:r>
              <w:rPr>
                <w:rFonts w:ascii="Times New Roman" w:eastAsia="Times New Roman" w:hAnsi="Times New Roman" w:cs="Times New Roman"/>
                <w:noProof w:val="0"/>
                <w:sz w:val="18"/>
                <w:szCs w:val="18"/>
              </w:rPr>
              <w:t>1</w:t>
            </w:r>
            <w:r w:rsidR="00222F7A" w:rsidRPr="00222F7A">
              <w:rPr>
                <w:rFonts w:ascii="Times New Roman" w:eastAsia="Times New Roman" w:hAnsi="Times New Roman" w:cs="Times New Roman"/>
                <w:noProof w:val="0"/>
                <w:sz w:val="18"/>
                <w:szCs w:val="18"/>
              </w:rPr>
              <w:t>,000.00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20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средине-Пројекат 2 : Канализациона мрежа Мали пролаз</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8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средине-Пројекат 3: Канализациона мрежа у улици Браће Баџак</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1,115,890.00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0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 Пројекат 4: Канализациона мрежа у улици Смедеревски пут</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9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lang w:val="ru-RU"/>
              </w:rPr>
              <w:t xml:space="preserve">Програм: 0401   Заштита животне средине-Пројекат 5:Фекална и кишна канализација у ул. </w:t>
            </w:r>
            <w:r w:rsidRPr="00222F7A">
              <w:rPr>
                <w:rFonts w:ascii="Times New Roman" w:eastAsia="Times New Roman" w:hAnsi="Times New Roman" w:cs="Times New Roman"/>
                <w:noProof w:val="0"/>
                <w:sz w:val="18"/>
                <w:szCs w:val="18"/>
              </w:rPr>
              <w:t>Николе Тесле и Милана Ракића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12,194,000.00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13,000,000.00</w:t>
            </w:r>
          </w:p>
        </w:tc>
      </w:tr>
      <w:tr w:rsidR="00222F7A" w:rsidRPr="00222F7A" w:rsidTr="00C4789B">
        <w:trPr>
          <w:trHeight w:val="114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средине-Пројекат 6: Канализација у ул.Милутина Миланковића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2,300,000.00</w:t>
            </w:r>
          </w:p>
        </w:tc>
      </w:tr>
      <w:tr w:rsidR="00222F7A" w:rsidRPr="00222F7A" w:rsidTr="00C4789B">
        <w:trPr>
          <w:trHeight w:val="144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0401 заштита животне средине-Пројекат :Канализациона мрежа у ул.М.Видаковића, Кајмакчаланска, Луковићи и Ј.Суботића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3,580,614.00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3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0602:Опште услуге локалне самоуправе-Коришћење средстава од закупа пословног простора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16,492,776.00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30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0602:Опште услуге локалне самоуправе-Постављање интегрисаног система видео надзора на територији ГО Младеновац</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9,919,440.00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305"/>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0602:Опште услуге локалне самоуправе- програмска активност 0014 - Управљање у ванредним ситуацијама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599,760.00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инфрастуктура-Програмска активност 0002:Капитално одржавање путева</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60,852,819.00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110,000,000.00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110,000,000.00</w:t>
            </w:r>
          </w:p>
        </w:tc>
      </w:tr>
      <w:tr w:rsidR="00222F7A" w:rsidRPr="00222F7A" w:rsidTr="00F86928">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1:Тротоар у ул. </w:t>
            </w:r>
            <w:r w:rsidRPr="00222F7A">
              <w:rPr>
                <w:rFonts w:ascii="Times New Roman" w:eastAsia="Times New Roman" w:hAnsi="Times New Roman" w:cs="Times New Roman"/>
                <w:noProof w:val="0"/>
                <w:sz w:val="18"/>
                <w:szCs w:val="18"/>
              </w:rPr>
              <w:t>Светолика Ранковића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65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Програм 0701:Организација саобраћаја и саобраћајна инфрастуктура-Пројекат 2:Пешачке стазе у ул. К.Петра </w:t>
            </w:r>
            <w:r w:rsidRPr="00222F7A">
              <w:rPr>
                <w:rFonts w:ascii="Times New Roman" w:eastAsia="Times New Roman" w:hAnsi="Times New Roman" w:cs="Times New Roman"/>
                <w:noProof w:val="0"/>
                <w:sz w:val="18"/>
                <w:szCs w:val="18"/>
              </w:rPr>
              <w:t>I</w:t>
            </w:r>
            <w:r w:rsidRPr="00222F7A">
              <w:rPr>
                <w:rFonts w:ascii="Times New Roman" w:eastAsia="Times New Roman" w:hAnsi="Times New Roman" w:cs="Times New Roman"/>
                <w:noProof w:val="0"/>
                <w:sz w:val="18"/>
                <w:szCs w:val="18"/>
                <w:lang w:val="ru-RU"/>
              </w:rPr>
              <w:t xml:space="preserve">  и Војводе Вићентија, Љ.Давидовића и Немањина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56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3:Пешачке стазе у ул.С.Максимовића,Хајдуквељкова,Смедеревски пут</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4:Пешачка стаза у ул.Милутина Миланковића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33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5:Пешачке стазе улица Дунавска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84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6: Пешачка стаза у ул.Трстенска, Војни пут, М.Миловановића у МЗ Мала Врбица, Београдски пут у МЗ Влашко поље</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7: Санација дела пута МЗ Влашка - Засеок Луке</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8: Пешачка стаза у улици Првомајска у МЗ Дубона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2,635,207.00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D86331" w:rsidTr="00C4789B">
        <w:trPr>
          <w:trHeight w:val="144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0701:Организација саобраћаја и саобраћајна инфрастуктура-Пројекат 9: Пешачка стаза у улици Међулушки пут у МЗ Међулужје</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2,985,275.00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72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Санација некатегорисаних путева - камени агрегат (425191)</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25,000,000.00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25,000,000.00</w:t>
            </w:r>
          </w:p>
        </w:tc>
      </w:tr>
      <w:tr w:rsidR="00222F7A" w:rsidRPr="00222F7A" w:rsidTr="00F86928">
        <w:trPr>
          <w:trHeight w:val="144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1101 Становање,урбанизам и просторно планирање-Програмска активност 0001:Просторно и урбанистичко планирање</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2,730,540.00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96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делатности-Програмска активност 0002: Одржавање јавних зелених површина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300,000.00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44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делатности-Програмска активност 0008:Управљање и одржавање водоводне инфраструктуре и снабдевање водом за пиће</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2,953,715.00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1:Реконструкција водоводне мреже од изворишта Ковачевац према граду</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97,536.00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96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Програм 1102 Комуналне делатности-Пројекат 2:Изградња и опремање бунара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16,766,221.00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13,200,000.00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18,000,000.00</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3:водоводна мрежа у улици Николе Тесле и улици Ливадарској</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812,500.00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9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4: Водоводна мрежа  Дреновачка у МЗ Велика Крсна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5,482,320.00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9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5: Капела у МЗ Јагњило</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94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6: Капела у МЗ Велика Иванча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4,400,000.00</w:t>
            </w:r>
          </w:p>
        </w:tc>
      </w:tr>
      <w:tr w:rsidR="00222F7A" w:rsidRPr="00222F7A" w:rsidTr="00C4789B">
        <w:trPr>
          <w:trHeight w:val="111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7: Водоводна мреже Доњи Вићовци у МЗ Велика Крсна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3,600,000.00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96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8: Водоводна мрежа Пут Катића МЗ В.Крсна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4,188,000.00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6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9: Водоводна мрежа у ул.Станимирска МЗ Велика Крсна</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245"/>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10: Водоводна мрежа у ул.Немањина од бунара Радишић МЗ Рајковац</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8,603,000.00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305"/>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lastRenderedPageBreak/>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11: Водоводна мрежа Давидовића пут МЗ Велика Крсна</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102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12: Водоводне мреже у МЗ Јагњило</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26,400,000.00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36,000,000.00</w:t>
            </w:r>
          </w:p>
        </w:tc>
      </w:tr>
      <w:tr w:rsidR="00222F7A" w:rsidRPr="00222F7A" w:rsidTr="00C4789B">
        <w:trPr>
          <w:trHeight w:val="10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13: Водоводне мреже Ерско брдо - Стари запис МЗ Ковачевац</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13,625,323.00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14: Водоводне мреже Светониколска МЗ Велика Крсна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15: Водоводне мреже Ђермине-Дебељак МЗ Ковачевац</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Програм 1102 Комуналне делатности-Пројекат :Реконструкција водоводне мреже у улици Савића млин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23,148,637.00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05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1102 Комуналне делатности-Пројекат 16 : Водоводна мрежа у ул Михаила Милановића МЗ 25.мај</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8,817,750.00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48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Изградња водоводне мреже В.Крсна, Јована Дучића 310м</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4,370,698.00</w:t>
            </w:r>
          </w:p>
        </w:tc>
      </w:tr>
      <w:tr w:rsidR="00222F7A" w:rsidRPr="00222F7A" w:rsidTr="00C4789B">
        <w:trPr>
          <w:trHeight w:val="75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Реконструкција водоводне мреже извориште Брестовица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19,176,100.00</w:t>
            </w:r>
          </w:p>
        </w:tc>
      </w:tr>
      <w:tr w:rsidR="00222F7A" w:rsidRPr="00222F7A" w:rsidTr="00C4789B">
        <w:trPr>
          <w:trHeight w:val="72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Изградња водоводне мреже у Великој Крсни ул Ратарска,428 м</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2,614,000.00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1200"/>
        </w:trPr>
        <w:tc>
          <w:tcPr>
            <w:tcW w:w="435" w:type="dxa"/>
            <w:tcBorders>
              <w:top w:val="nil"/>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nil"/>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1301 Развој спорта и омладине Програмска активност 0002 - Подршка предшколском и школском спорту</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600,000.00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720"/>
        </w:trPr>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single" w:sz="4" w:space="0" w:color="auto"/>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1301 Развој спорта и омладине Пројекат 1: Терен за мале спортове МЗ 25.Мај</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1,000.00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960"/>
        </w:trPr>
        <w:tc>
          <w:tcPr>
            <w:tcW w:w="435" w:type="dxa"/>
            <w:tcBorders>
              <w:top w:val="single" w:sz="4" w:space="0" w:color="auto"/>
              <w:left w:val="single" w:sz="4" w:space="0" w:color="auto"/>
              <w:bottom w:val="single" w:sz="4" w:space="0" w:color="auto"/>
              <w:right w:val="nil"/>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43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165"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3926" w:type="dxa"/>
            <w:tcBorders>
              <w:top w:val="single" w:sz="4" w:space="0" w:color="auto"/>
              <w:left w:val="nil"/>
              <w:bottom w:val="single" w:sz="4" w:space="0" w:color="auto"/>
              <w:right w:val="single" w:sz="4" w:space="0" w:color="auto"/>
            </w:tcBorders>
            <w:shd w:val="clear" w:color="000000" w:fill="FFFFFF"/>
            <w:hideMark/>
          </w:tcPr>
          <w:p w:rsidR="00222F7A" w:rsidRPr="00222F7A" w:rsidRDefault="00222F7A" w:rsidP="00222F7A">
            <w:pPr>
              <w:spacing w:after="0" w:line="240" w:lineRule="auto"/>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Програм 1502 Развој туризма Пројекат Изградња визиторског центра у Младеновцу</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78,882,000.00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5,000,000.00</w:t>
            </w:r>
          </w:p>
        </w:tc>
      </w:tr>
      <w:tr w:rsidR="00222F7A" w:rsidRPr="00222F7A" w:rsidTr="00C4789B">
        <w:trPr>
          <w:trHeight w:val="40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Општи приходи  и примања буџета (01)</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147,969,453.00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303,837,001.00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237,246,798.00</w:t>
            </w:r>
          </w:p>
        </w:tc>
      </w:tr>
      <w:tr w:rsidR="00222F7A" w:rsidRPr="00222F7A" w:rsidTr="00C4789B">
        <w:trPr>
          <w:trHeight w:val="37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Приходи из осталих извора (13)</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10,142,881.00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360"/>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Укупно:</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158,112,334.00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303,837,001.00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237,246,798.00</w:t>
            </w:r>
          </w:p>
        </w:tc>
      </w:tr>
      <w:tr w:rsidR="00097794" w:rsidRPr="00222F7A" w:rsidTr="00F86928">
        <w:trPr>
          <w:trHeight w:val="765"/>
        </w:trPr>
        <w:tc>
          <w:tcPr>
            <w:tcW w:w="2035" w:type="dxa"/>
            <w:gridSpan w:val="3"/>
            <w:vMerge w:val="restart"/>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5.2. Месне заједнице</w:t>
            </w: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xml:space="preserve">  Административна опрема (01)</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130,000.00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0702F" w:rsidRPr="00222F7A" w:rsidTr="00F86928">
        <w:trPr>
          <w:trHeight w:val="555"/>
        </w:trPr>
        <w:tc>
          <w:tcPr>
            <w:tcW w:w="2035" w:type="dxa"/>
            <w:gridSpan w:val="3"/>
            <w:vMerge/>
            <w:tcBorders>
              <w:top w:val="single" w:sz="4" w:space="0" w:color="auto"/>
              <w:left w:val="single" w:sz="4" w:space="0" w:color="auto"/>
              <w:bottom w:val="single" w:sz="4" w:space="0" w:color="auto"/>
              <w:right w:val="single" w:sz="4" w:space="0" w:color="auto"/>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39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Уграђена опрема (01)</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0.00</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F86928">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                                   01 - Општи приходи и примања буџета</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130,000.00</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single" w:sz="4" w:space="0" w:color="auto"/>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097794" w:rsidRPr="00222F7A" w:rsidTr="00C4789B">
        <w:trPr>
          <w:trHeight w:val="510"/>
        </w:trPr>
        <w:tc>
          <w:tcPr>
            <w:tcW w:w="2035" w:type="dxa"/>
            <w:gridSpan w:val="3"/>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5.3. Центар за културу и туризам</w:t>
            </w: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Административна  опрема (01)</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1,289,000.00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0702F" w:rsidRPr="00222F7A" w:rsidTr="00C4789B">
        <w:trPr>
          <w:trHeight w:val="600"/>
        </w:trPr>
        <w:tc>
          <w:tcPr>
            <w:tcW w:w="2035" w:type="dxa"/>
            <w:gridSpan w:val="3"/>
            <w:vMerge/>
            <w:tcBorders>
              <w:top w:val="single" w:sz="4" w:space="0" w:color="auto"/>
              <w:left w:val="single" w:sz="4" w:space="0" w:color="auto"/>
              <w:bottom w:val="single" w:sz="4" w:space="0" w:color="000000"/>
              <w:right w:val="single" w:sz="4" w:space="0" w:color="000000"/>
            </w:tcBorders>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p>
        </w:tc>
        <w:tc>
          <w:tcPr>
            <w:tcW w:w="392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Административна  опрема (04)</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185,000.00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480"/>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 xml:space="preserve">                              01 - Општи приходи и примања буџета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1,289,000.00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Приходи из осталих извора (04)</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185,000.00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 </w:t>
            </w:r>
          </w:p>
        </w:tc>
      </w:tr>
      <w:tr w:rsidR="00222F7A" w:rsidRPr="00222F7A" w:rsidTr="00C4789B">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lang w:val="ru-RU"/>
              </w:rPr>
            </w:pPr>
            <w:r w:rsidRPr="00222F7A">
              <w:rPr>
                <w:rFonts w:ascii="Times New Roman" w:eastAsia="Times New Roman" w:hAnsi="Times New Roman" w:cs="Times New Roman"/>
                <w:noProof w:val="0"/>
                <w:sz w:val="18"/>
                <w:szCs w:val="18"/>
                <w:lang w:val="ru-RU"/>
              </w:rPr>
              <w:t>Укупно из извора 01- општи приходи и примања буџета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149,388,453.00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303,837,001.00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237,246,798.00</w:t>
            </w:r>
          </w:p>
        </w:tc>
      </w:tr>
      <w:tr w:rsidR="00222F7A" w:rsidRPr="00222F7A" w:rsidTr="00C4789B">
        <w:trPr>
          <w:trHeight w:val="25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Укупно из осталих извора</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10,327,881.00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0.00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0.00</w:t>
            </w:r>
          </w:p>
        </w:tc>
      </w:tr>
      <w:tr w:rsidR="00222F7A" w:rsidRPr="00222F7A" w:rsidTr="00C4789B">
        <w:trPr>
          <w:trHeight w:val="315"/>
        </w:trPr>
        <w:tc>
          <w:tcPr>
            <w:tcW w:w="5961"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222F7A" w:rsidRPr="00222F7A" w:rsidRDefault="00222F7A" w:rsidP="00222F7A">
            <w:pPr>
              <w:spacing w:after="0" w:line="240" w:lineRule="auto"/>
              <w:jc w:val="center"/>
              <w:rPr>
                <w:rFonts w:ascii="Times New Roman" w:eastAsia="Times New Roman" w:hAnsi="Times New Roman" w:cs="Times New Roman"/>
                <w:noProof w:val="0"/>
                <w:sz w:val="18"/>
                <w:szCs w:val="18"/>
              </w:rPr>
            </w:pPr>
            <w:r w:rsidRPr="00222F7A">
              <w:rPr>
                <w:rFonts w:ascii="Times New Roman" w:eastAsia="Times New Roman" w:hAnsi="Times New Roman" w:cs="Times New Roman"/>
                <w:noProof w:val="0"/>
                <w:sz w:val="18"/>
                <w:szCs w:val="18"/>
              </w:rPr>
              <w:t>СВЕГА КАПИТАЛНИ ПРОЈЕКТИ</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159,716,334.00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303,837,001.00</w:t>
            </w:r>
          </w:p>
        </w:tc>
        <w:tc>
          <w:tcPr>
            <w:tcW w:w="1216" w:type="dxa"/>
            <w:tcBorders>
              <w:top w:val="nil"/>
              <w:left w:val="nil"/>
              <w:bottom w:val="single" w:sz="4" w:space="0" w:color="auto"/>
              <w:right w:val="single" w:sz="4" w:space="0" w:color="auto"/>
            </w:tcBorders>
            <w:shd w:val="clear" w:color="000000" w:fill="FFFFFF"/>
            <w:vAlign w:val="center"/>
            <w:hideMark/>
          </w:tcPr>
          <w:p w:rsidR="00222F7A" w:rsidRPr="00222F7A" w:rsidRDefault="00222F7A" w:rsidP="00222F7A">
            <w:pPr>
              <w:spacing w:after="0" w:line="240" w:lineRule="auto"/>
              <w:jc w:val="right"/>
              <w:rPr>
                <w:rFonts w:ascii="Times New Roman" w:eastAsia="Times New Roman" w:hAnsi="Times New Roman" w:cs="Times New Roman"/>
                <w:noProof w:val="0"/>
                <w:sz w:val="16"/>
                <w:szCs w:val="16"/>
              </w:rPr>
            </w:pPr>
            <w:r w:rsidRPr="00222F7A">
              <w:rPr>
                <w:rFonts w:ascii="Times New Roman" w:eastAsia="Times New Roman" w:hAnsi="Times New Roman" w:cs="Times New Roman"/>
                <w:noProof w:val="0"/>
                <w:sz w:val="16"/>
                <w:szCs w:val="16"/>
              </w:rPr>
              <w:t>237,246,798.00</w:t>
            </w:r>
          </w:p>
        </w:tc>
      </w:tr>
    </w:tbl>
    <w:p w:rsidR="005619B3" w:rsidRPr="00E448A0" w:rsidRDefault="005619B3" w:rsidP="009515D7">
      <w:pPr>
        <w:spacing w:after="0" w:line="240" w:lineRule="auto"/>
        <w:jc w:val="both"/>
        <w:rPr>
          <w:rFonts w:ascii="Times New Roman" w:hAnsi="Times New Roman" w:cs="Times New Roman"/>
          <w:sz w:val="24"/>
          <w:szCs w:val="24"/>
          <w:lang w:val="ru-RU"/>
        </w:rPr>
      </w:pPr>
    </w:p>
    <w:p w:rsidR="005619B3" w:rsidRPr="0046289A" w:rsidRDefault="005619B3" w:rsidP="005619B3">
      <w:pPr>
        <w:spacing w:after="0" w:line="240" w:lineRule="auto"/>
        <w:jc w:val="center"/>
        <w:rPr>
          <w:rFonts w:ascii="Times New Roman" w:hAnsi="Times New Roman" w:cs="Times New Roman"/>
          <w:color w:val="FF0000"/>
          <w:sz w:val="24"/>
          <w:szCs w:val="24"/>
        </w:rPr>
      </w:pPr>
    </w:p>
    <w:p w:rsidR="005619B3" w:rsidRPr="00C4789B" w:rsidRDefault="005619B3" w:rsidP="005619B3">
      <w:pPr>
        <w:spacing w:after="0" w:line="240" w:lineRule="auto"/>
        <w:jc w:val="center"/>
        <w:rPr>
          <w:rFonts w:ascii="Times New Roman" w:hAnsi="Times New Roman" w:cs="Times New Roman"/>
          <w:sz w:val="24"/>
          <w:szCs w:val="24"/>
          <w:lang w:val="sr-Cyrl-CS"/>
        </w:rPr>
      </w:pPr>
      <w:r w:rsidRPr="00C4789B">
        <w:rPr>
          <w:rFonts w:ascii="Times New Roman" w:hAnsi="Times New Roman" w:cs="Times New Roman"/>
          <w:sz w:val="24"/>
          <w:szCs w:val="24"/>
          <w:lang w:val="ru-RU"/>
        </w:rPr>
        <w:t>Члан 3.</w:t>
      </w:r>
    </w:p>
    <w:p w:rsidR="005619B3" w:rsidRPr="005F1FCA" w:rsidRDefault="005619B3" w:rsidP="005619B3">
      <w:pPr>
        <w:spacing w:after="0" w:line="240" w:lineRule="auto"/>
        <w:ind w:firstLine="720"/>
        <w:rPr>
          <w:rFonts w:ascii="Times New Roman" w:hAnsi="Times New Roman" w:cs="Times New Roman"/>
          <w:sz w:val="24"/>
          <w:szCs w:val="24"/>
          <w:lang w:val="sr-Cyrl-CS"/>
        </w:rPr>
      </w:pPr>
      <w:r w:rsidRPr="005F1FCA">
        <w:rPr>
          <w:rFonts w:ascii="Times New Roman" w:hAnsi="Times New Roman"/>
          <w:sz w:val="24"/>
          <w:szCs w:val="24"/>
          <w:lang w:val="ru-RU"/>
        </w:rPr>
        <w:t>Члан 3. Одлуке о буџету мења се и гласи:</w:t>
      </w:r>
    </w:p>
    <w:p w:rsidR="005619B3" w:rsidRPr="005F1FCA" w:rsidRDefault="005619B3" w:rsidP="005619B3">
      <w:pPr>
        <w:spacing w:after="0" w:line="240" w:lineRule="auto"/>
        <w:jc w:val="both"/>
        <w:rPr>
          <w:rFonts w:ascii="Times New Roman" w:hAnsi="Times New Roman" w:cs="Times New Roman"/>
          <w:sz w:val="24"/>
          <w:szCs w:val="24"/>
          <w:lang w:val="ru-RU"/>
        </w:rPr>
      </w:pPr>
      <w:r w:rsidRPr="005F1FCA">
        <w:rPr>
          <w:rFonts w:ascii="Times New Roman" w:hAnsi="Times New Roman" w:cs="Times New Roman"/>
          <w:sz w:val="24"/>
          <w:szCs w:val="24"/>
          <w:lang w:val="ru-RU"/>
        </w:rPr>
        <w:tab/>
        <w:t xml:space="preserve">У текућу буџетску резерву издвајају се средства у износу од </w:t>
      </w:r>
      <w:r w:rsidR="0086625A" w:rsidRPr="005F1FCA">
        <w:rPr>
          <w:rFonts w:ascii="Times New Roman" w:hAnsi="Times New Roman" w:cs="Times New Roman"/>
          <w:sz w:val="24"/>
          <w:szCs w:val="24"/>
        </w:rPr>
        <w:t>263</w:t>
      </w:r>
      <w:r w:rsidRPr="005F1FCA">
        <w:rPr>
          <w:rFonts w:ascii="Times New Roman" w:hAnsi="Times New Roman" w:cs="Times New Roman"/>
          <w:sz w:val="24"/>
          <w:szCs w:val="24"/>
        </w:rPr>
        <w:t>.</w:t>
      </w:r>
      <w:r w:rsidR="0086625A" w:rsidRPr="005F1FCA">
        <w:rPr>
          <w:rFonts w:ascii="Times New Roman" w:hAnsi="Times New Roman" w:cs="Times New Roman"/>
          <w:sz w:val="24"/>
          <w:szCs w:val="24"/>
        </w:rPr>
        <w:t>611</w:t>
      </w:r>
      <w:r w:rsidRPr="005F1FCA">
        <w:rPr>
          <w:rFonts w:ascii="Times New Roman" w:hAnsi="Times New Roman" w:cs="Times New Roman"/>
          <w:sz w:val="24"/>
          <w:szCs w:val="24"/>
          <w:lang w:val="ru-RU"/>
        </w:rPr>
        <w:t>,00 динара.</w:t>
      </w:r>
    </w:p>
    <w:p w:rsidR="005619B3" w:rsidRPr="005F1FCA" w:rsidRDefault="005619B3" w:rsidP="005619B3">
      <w:pPr>
        <w:spacing w:after="0" w:line="240" w:lineRule="auto"/>
        <w:jc w:val="both"/>
        <w:rPr>
          <w:rFonts w:ascii="Times New Roman" w:hAnsi="Times New Roman" w:cs="Times New Roman"/>
          <w:sz w:val="24"/>
          <w:szCs w:val="24"/>
          <w:lang w:val="ru-RU"/>
        </w:rPr>
      </w:pPr>
      <w:r w:rsidRPr="005F1FCA">
        <w:rPr>
          <w:rFonts w:ascii="Times New Roman" w:hAnsi="Times New Roman" w:cs="Times New Roman"/>
          <w:sz w:val="24"/>
          <w:szCs w:val="24"/>
          <w:lang w:val="ru-RU"/>
        </w:rPr>
        <w:tab/>
        <w:t xml:space="preserve">У сталну буџетску резерву издвајају се средства у износу од </w:t>
      </w:r>
      <w:r w:rsidRPr="005F1FCA">
        <w:rPr>
          <w:rFonts w:ascii="Times New Roman" w:hAnsi="Times New Roman" w:cs="Times New Roman"/>
          <w:sz w:val="24"/>
          <w:szCs w:val="24"/>
        </w:rPr>
        <w:t xml:space="preserve"> </w:t>
      </w:r>
      <w:r w:rsidR="0086625A" w:rsidRPr="005F1FCA">
        <w:rPr>
          <w:rFonts w:ascii="Times New Roman" w:hAnsi="Times New Roman" w:cs="Times New Roman"/>
          <w:sz w:val="24"/>
          <w:szCs w:val="24"/>
        </w:rPr>
        <w:t>2</w:t>
      </w:r>
      <w:r w:rsidRPr="005F1FCA">
        <w:rPr>
          <w:rFonts w:ascii="Times New Roman" w:hAnsi="Times New Roman" w:cs="Times New Roman"/>
          <w:sz w:val="24"/>
          <w:szCs w:val="24"/>
          <w:lang w:val="ru-RU"/>
        </w:rPr>
        <w:t>00.000,00 динара.</w:t>
      </w:r>
    </w:p>
    <w:p w:rsidR="005619B3" w:rsidRPr="005F1FCA" w:rsidRDefault="005619B3" w:rsidP="005619B3">
      <w:pPr>
        <w:spacing w:after="0" w:line="240" w:lineRule="auto"/>
        <w:jc w:val="both"/>
        <w:rPr>
          <w:rFonts w:ascii="Times New Roman" w:hAnsi="Times New Roman" w:cs="Times New Roman"/>
          <w:sz w:val="24"/>
          <w:szCs w:val="24"/>
          <w:lang w:val="ru-RU"/>
        </w:rPr>
      </w:pPr>
      <w:r w:rsidRPr="005F1FCA">
        <w:rPr>
          <w:rFonts w:ascii="Times New Roman" w:hAnsi="Times New Roman" w:cs="Times New Roman"/>
          <w:sz w:val="24"/>
          <w:szCs w:val="24"/>
          <w:lang w:val="ru-RU"/>
        </w:rPr>
        <w:tab/>
        <w:t>О коришћењу средстава текуће и сталне буџетске резерве одлучује Веће градске општине Младеновац.</w:t>
      </w: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spacing w:after="0" w:line="240" w:lineRule="auto"/>
        <w:jc w:val="both"/>
        <w:rPr>
          <w:rFonts w:ascii="Times New Roman" w:hAnsi="Times New Roman" w:cs="Times New Roman"/>
          <w:sz w:val="24"/>
          <w:szCs w:val="24"/>
          <w:lang w:val="ru-RU"/>
        </w:rPr>
      </w:pPr>
    </w:p>
    <w:p w:rsidR="005619B3" w:rsidRPr="00E448A0" w:rsidRDefault="005619B3" w:rsidP="005619B3">
      <w:pPr>
        <w:tabs>
          <w:tab w:val="left" w:pos="450"/>
          <w:tab w:val="center" w:pos="4819"/>
        </w:tabs>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rPr>
        <w:t>II</w:t>
      </w:r>
      <w:r w:rsidRPr="00E448A0">
        <w:rPr>
          <w:rFonts w:ascii="Times New Roman" w:hAnsi="Times New Roman" w:cs="Times New Roman"/>
          <w:sz w:val="24"/>
          <w:szCs w:val="24"/>
          <w:lang w:val="ru-RU"/>
        </w:rPr>
        <w:t xml:space="preserve"> ПОСЕБАН ДЕО</w:t>
      </w:r>
    </w:p>
    <w:p w:rsidR="005619B3" w:rsidRPr="00E448A0" w:rsidRDefault="005619B3" w:rsidP="005619B3">
      <w:pPr>
        <w:spacing w:after="0" w:line="240" w:lineRule="auto"/>
        <w:jc w:val="center"/>
        <w:rPr>
          <w:rFonts w:ascii="Times New Roman" w:hAnsi="Times New Roman" w:cs="Times New Roman"/>
          <w:sz w:val="24"/>
          <w:szCs w:val="24"/>
          <w:lang w:val="ru-RU"/>
        </w:rPr>
      </w:pPr>
    </w:p>
    <w:p w:rsidR="005619B3" w:rsidRPr="00E448A0" w:rsidRDefault="005619B3" w:rsidP="005619B3">
      <w:pPr>
        <w:spacing w:after="0" w:line="240" w:lineRule="auto"/>
        <w:jc w:val="center"/>
        <w:rPr>
          <w:rFonts w:ascii="Times New Roman" w:hAnsi="Times New Roman" w:cs="Times New Roman"/>
          <w:sz w:val="24"/>
          <w:szCs w:val="24"/>
          <w:lang w:val="ru-RU"/>
        </w:rPr>
      </w:pPr>
      <w:r w:rsidRPr="00E448A0">
        <w:rPr>
          <w:rFonts w:ascii="Times New Roman" w:hAnsi="Times New Roman" w:cs="Times New Roman"/>
          <w:sz w:val="24"/>
          <w:szCs w:val="24"/>
          <w:lang w:val="ru-RU"/>
        </w:rPr>
        <w:t>Члан 4.</w:t>
      </w:r>
    </w:p>
    <w:p w:rsidR="005619B3" w:rsidRPr="00E448A0" w:rsidRDefault="005619B3" w:rsidP="005619B3">
      <w:pPr>
        <w:spacing w:after="0" w:line="240" w:lineRule="auto"/>
        <w:ind w:firstLine="720"/>
        <w:rPr>
          <w:rFonts w:ascii="Times New Roman" w:hAnsi="Times New Roman" w:cs="Times New Roman"/>
          <w:sz w:val="24"/>
          <w:szCs w:val="24"/>
          <w:lang w:val="ru-RU"/>
        </w:rPr>
      </w:pPr>
      <w:r w:rsidRPr="00E448A0">
        <w:rPr>
          <w:rFonts w:ascii="Times New Roman" w:hAnsi="Times New Roman"/>
          <w:sz w:val="24"/>
          <w:szCs w:val="24"/>
          <w:lang w:val="ru-RU"/>
        </w:rPr>
        <w:t>Члан 4.Одлуке о буџету мења се и гласи:</w:t>
      </w:r>
    </w:p>
    <w:p w:rsidR="00B64E61" w:rsidRPr="00E448A0" w:rsidRDefault="005619B3" w:rsidP="005619B3">
      <w:pPr>
        <w:rPr>
          <w:rFonts w:ascii="Times New Roman" w:hAnsi="Times New Roman" w:cs="Times New Roman"/>
          <w:sz w:val="24"/>
          <w:szCs w:val="24"/>
          <w:lang w:val="ru-RU"/>
        </w:rPr>
      </w:pPr>
      <w:r w:rsidRPr="00E448A0">
        <w:rPr>
          <w:lang w:val="ru-RU"/>
        </w:rPr>
        <w:tab/>
      </w:r>
      <w:r w:rsidRPr="00E448A0">
        <w:rPr>
          <w:rFonts w:ascii="Times New Roman" w:hAnsi="Times New Roman" w:cs="Times New Roman"/>
          <w:sz w:val="24"/>
          <w:szCs w:val="24"/>
          <w:lang w:val="ru-RU"/>
        </w:rPr>
        <w:t xml:space="preserve">Средства буџета утврђена у износу од </w:t>
      </w:r>
      <w:r>
        <w:rPr>
          <w:rFonts w:ascii="Times New Roman" w:hAnsi="Times New Roman" w:cs="Times New Roman"/>
          <w:sz w:val="24"/>
          <w:szCs w:val="24"/>
        </w:rPr>
        <w:t>683.104.903</w:t>
      </w:r>
      <w:r w:rsidRPr="00E448A0">
        <w:rPr>
          <w:rFonts w:ascii="Times New Roman" w:hAnsi="Times New Roman" w:cs="Times New Roman"/>
          <w:sz w:val="24"/>
          <w:szCs w:val="24"/>
          <w:lang w:val="ru-RU"/>
        </w:rPr>
        <w:t xml:space="preserve">,00 динара увећавају се за средства из </w:t>
      </w:r>
      <w:r w:rsidRPr="00222847">
        <w:rPr>
          <w:rFonts w:ascii="Times New Roman" w:hAnsi="Times New Roman" w:cs="Times New Roman"/>
          <w:sz w:val="24"/>
          <w:szCs w:val="24"/>
        </w:rPr>
        <w:t>o</w:t>
      </w:r>
      <w:r w:rsidRPr="00E448A0">
        <w:rPr>
          <w:rFonts w:ascii="Times New Roman" w:hAnsi="Times New Roman" w:cs="Times New Roman"/>
          <w:sz w:val="24"/>
          <w:szCs w:val="24"/>
          <w:lang w:val="ru-RU"/>
        </w:rPr>
        <w:t xml:space="preserve">сталих извора и пренетих средстава из претходне године у износу од  </w:t>
      </w:r>
      <w:r w:rsidR="005F1FCA" w:rsidRPr="005F1FCA">
        <w:rPr>
          <w:rFonts w:ascii="Times New Roman" w:hAnsi="Times New Roman" w:cs="Times New Roman"/>
          <w:sz w:val="24"/>
          <w:szCs w:val="24"/>
        </w:rPr>
        <w:t>8</w:t>
      </w:r>
      <w:r w:rsidR="00D43C1A">
        <w:rPr>
          <w:rFonts w:ascii="Times New Roman" w:hAnsi="Times New Roman" w:cs="Times New Roman"/>
          <w:sz w:val="24"/>
          <w:szCs w:val="24"/>
        </w:rPr>
        <w:t>4</w:t>
      </w:r>
      <w:r w:rsidRPr="005F1FCA">
        <w:rPr>
          <w:rFonts w:ascii="Times New Roman" w:hAnsi="Times New Roman" w:cs="Times New Roman"/>
          <w:sz w:val="24"/>
          <w:szCs w:val="24"/>
        </w:rPr>
        <w:t>.</w:t>
      </w:r>
      <w:r w:rsidR="005F1FCA" w:rsidRPr="005F1FCA">
        <w:rPr>
          <w:rFonts w:ascii="Times New Roman" w:hAnsi="Times New Roman" w:cs="Times New Roman"/>
          <w:sz w:val="24"/>
          <w:szCs w:val="24"/>
        </w:rPr>
        <w:t>985</w:t>
      </w:r>
      <w:r w:rsidRPr="005F1FCA">
        <w:rPr>
          <w:rFonts w:ascii="Times New Roman" w:hAnsi="Times New Roman" w:cs="Times New Roman"/>
          <w:sz w:val="24"/>
          <w:szCs w:val="24"/>
        </w:rPr>
        <w:t>.</w:t>
      </w:r>
      <w:r w:rsidR="005F1FCA" w:rsidRPr="005F1FCA">
        <w:rPr>
          <w:rFonts w:ascii="Times New Roman" w:hAnsi="Times New Roman" w:cs="Times New Roman"/>
          <w:sz w:val="24"/>
          <w:szCs w:val="24"/>
        </w:rPr>
        <w:t>994</w:t>
      </w:r>
      <w:r w:rsidR="00717731" w:rsidRPr="005F1FCA">
        <w:rPr>
          <w:rFonts w:ascii="Times New Roman" w:hAnsi="Times New Roman" w:cs="Times New Roman"/>
          <w:sz w:val="24"/>
          <w:szCs w:val="24"/>
        </w:rPr>
        <w:t>,00</w:t>
      </w:r>
      <w:r w:rsidRPr="005F1FCA">
        <w:rPr>
          <w:rFonts w:ascii="Times New Roman" w:hAnsi="Times New Roman" w:cs="Times New Roman"/>
          <w:sz w:val="24"/>
          <w:szCs w:val="24"/>
          <w:lang w:val="ru-RU"/>
        </w:rPr>
        <w:t xml:space="preserve"> </w:t>
      </w:r>
      <w:r w:rsidRPr="00E448A0">
        <w:rPr>
          <w:rFonts w:ascii="Times New Roman" w:hAnsi="Times New Roman" w:cs="Times New Roman"/>
          <w:sz w:val="24"/>
          <w:szCs w:val="24"/>
          <w:lang w:val="ru-RU"/>
        </w:rPr>
        <w:t xml:space="preserve">динара и распоређује се по корисницима и то: </w:t>
      </w:r>
    </w:p>
    <w:p w:rsidR="00B64E61" w:rsidRPr="00E448A0" w:rsidRDefault="00B64E61">
      <w:pPr>
        <w:rPr>
          <w:rFonts w:ascii="Times New Roman" w:hAnsi="Times New Roman" w:cs="Times New Roman"/>
          <w:sz w:val="24"/>
          <w:szCs w:val="24"/>
          <w:lang w:val="ru-RU"/>
        </w:rPr>
      </w:pPr>
      <w:r w:rsidRPr="00E448A0">
        <w:rPr>
          <w:rFonts w:ascii="Times New Roman" w:hAnsi="Times New Roman" w:cs="Times New Roman"/>
          <w:sz w:val="24"/>
          <w:szCs w:val="24"/>
          <w:lang w:val="ru-RU"/>
        </w:rPr>
        <w:br w:type="page"/>
      </w:r>
    </w:p>
    <w:p w:rsidR="00B64E61" w:rsidRPr="00E448A0" w:rsidRDefault="00B64E61" w:rsidP="005619B3">
      <w:pPr>
        <w:rPr>
          <w:rFonts w:ascii="Times New Roman" w:hAnsi="Times New Roman" w:cs="Times New Roman"/>
          <w:sz w:val="24"/>
          <w:szCs w:val="24"/>
          <w:lang w:val="ru-RU"/>
        </w:rPr>
        <w:sectPr w:rsidR="00B64E61" w:rsidRPr="00E448A0" w:rsidSect="00A71830">
          <w:footerReference w:type="default" r:id="rId7"/>
          <w:pgSz w:w="11907" w:h="16840" w:code="9"/>
          <w:pgMar w:top="1134" w:right="1134" w:bottom="851" w:left="1134" w:header="709" w:footer="709" w:gutter="0"/>
          <w:cols w:space="708"/>
          <w:docGrid w:linePitch="360"/>
        </w:sectPr>
      </w:pPr>
    </w:p>
    <w:tbl>
      <w:tblPr>
        <w:tblW w:w="14845" w:type="dxa"/>
        <w:tblLook w:val="04A0"/>
      </w:tblPr>
      <w:tblGrid>
        <w:gridCol w:w="412"/>
        <w:gridCol w:w="412"/>
        <w:gridCol w:w="536"/>
        <w:gridCol w:w="558"/>
        <w:gridCol w:w="540"/>
        <w:gridCol w:w="493"/>
        <w:gridCol w:w="2991"/>
        <w:gridCol w:w="1502"/>
        <w:gridCol w:w="1161"/>
        <w:gridCol w:w="1251"/>
        <w:gridCol w:w="1335"/>
        <w:gridCol w:w="1161"/>
        <w:gridCol w:w="1123"/>
        <w:gridCol w:w="1373"/>
      </w:tblGrid>
      <w:tr w:rsidR="00AF0747" w:rsidRPr="00AF0747" w:rsidTr="00520DE4">
        <w:trPr>
          <w:trHeight w:val="2040"/>
        </w:trPr>
        <w:tc>
          <w:tcPr>
            <w:tcW w:w="412" w:type="dxa"/>
            <w:tcBorders>
              <w:top w:val="single" w:sz="4" w:space="0" w:color="auto"/>
              <w:left w:val="single" w:sz="4" w:space="0" w:color="auto"/>
              <w:bottom w:val="single" w:sz="4" w:space="0" w:color="auto"/>
              <w:right w:val="single" w:sz="4" w:space="0" w:color="auto"/>
            </w:tcBorders>
            <w:shd w:val="clear" w:color="000000" w:fill="FFFFFF"/>
            <w:noWrap/>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lastRenderedPageBreak/>
              <w:t>Раздео</w:t>
            </w:r>
          </w:p>
        </w:tc>
        <w:tc>
          <w:tcPr>
            <w:tcW w:w="412"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Глава</w:t>
            </w:r>
          </w:p>
        </w:tc>
        <w:tc>
          <w:tcPr>
            <w:tcW w:w="536"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Програм</w:t>
            </w:r>
          </w:p>
        </w:tc>
        <w:tc>
          <w:tcPr>
            <w:tcW w:w="558"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Програмска активност/пројекат</w:t>
            </w:r>
          </w:p>
        </w:tc>
        <w:tc>
          <w:tcPr>
            <w:tcW w:w="540" w:type="dxa"/>
            <w:tcBorders>
              <w:top w:val="single" w:sz="4" w:space="0" w:color="auto"/>
              <w:left w:val="nil"/>
              <w:bottom w:val="single" w:sz="4" w:space="0" w:color="auto"/>
              <w:right w:val="single" w:sz="4" w:space="0" w:color="auto"/>
            </w:tcBorders>
            <w:shd w:val="clear" w:color="000000" w:fill="FFFFFF"/>
            <w:noWrap/>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6"/>
                <w:szCs w:val="16"/>
              </w:rPr>
            </w:pPr>
            <w:r w:rsidRPr="00AF0747">
              <w:rPr>
                <w:rFonts w:ascii="Times New Roman" w:eastAsia="Times New Roman" w:hAnsi="Times New Roman" w:cs="Times New Roman"/>
                <w:i/>
                <w:iCs/>
                <w:noProof w:val="0"/>
                <w:color w:val="000000"/>
                <w:sz w:val="16"/>
                <w:szCs w:val="16"/>
              </w:rPr>
              <w:t>функција</w:t>
            </w:r>
          </w:p>
        </w:tc>
        <w:tc>
          <w:tcPr>
            <w:tcW w:w="493" w:type="dxa"/>
            <w:tcBorders>
              <w:top w:val="single" w:sz="4" w:space="0" w:color="auto"/>
              <w:left w:val="nil"/>
              <w:bottom w:val="single" w:sz="4" w:space="0" w:color="auto"/>
              <w:right w:val="single" w:sz="4" w:space="0" w:color="auto"/>
            </w:tcBorders>
            <w:shd w:val="clear" w:color="000000" w:fill="FFFFFF"/>
            <w:textDirection w:val="btLr"/>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Економска класификација</w:t>
            </w:r>
          </w:p>
        </w:tc>
        <w:tc>
          <w:tcPr>
            <w:tcW w:w="2991"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Опис</w:t>
            </w:r>
          </w:p>
        </w:tc>
        <w:tc>
          <w:tcPr>
            <w:tcW w:w="1502" w:type="dxa"/>
            <w:tcBorders>
              <w:top w:val="single" w:sz="4" w:space="0" w:color="auto"/>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lang w:val="ru-RU"/>
              </w:rPr>
              <w:t xml:space="preserve">Општи приходи и примања буџета            (извор 01)        </w:t>
            </w:r>
          </w:p>
        </w:tc>
        <w:tc>
          <w:tcPr>
            <w:tcW w:w="11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Сопствени приходи  (извор 04)</w:t>
            </w:r>
          </w:p>
        </w:tc>
        <w:tc>
          <w:tcPr>
            <w:tcW w:w="1250"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lang w:val="ru-RU"/>
              </w:rPr>
              <w:t>Трансфери од других нивоа власти                             (извор 07)</w:t>
            </w:r>
          </w:p>
        </w:tc>
        <w:tc>
          <w:tcPr>
            <w:tcW w:w="1335"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lang w:val="ru-RU"/>
              </w:rPr>
              <w:t>Нераспоређени вишак прихода и примања из ранијих година            (извор 13)</w:t>
            </w:r>
          </w:p>
        </w:tc>
        <w:tc>
          <w:tcPr>
            <w:tcW w:w="1160"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lang w:val="ru-RU"/>
              </w:rPr>
              <w:t>Неутрошена средства донација, помоћи и трансфера из ранијих година (извор 15)</w:t>
            </w:r>
          </w:p>
        </w:tc>
        <w:tc>
          <w:tcPr>
            <w:tcW w:w="1123"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Финансијска помоћ ЕУ (извор 56)</w:t>
            </w:r>
          </w:p>
        </w:tc>
        <w:tc>
          <w:tcPr>
            <w:tcW w:w="1373" w:type="dxa"/>
            <w:tcBorders>
              <w:top w:val="single" w:sz="4" w:space="0" w:color="auto"/>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Укупно</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3</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6"/>
                <w:szCs w:val="16"/>
              </w:rPr>
            </w:pPr>
            <w:r w:rsidRPr="00AF0747">
              <w:rPr>
                <w:rFonts w:ascii="Times New Roman" w:eastAsia="Times New Roman" w:hAnsi="Times New Roman" w:cs="Times New Roman"/>
                <w:i/>
                <w:iCs/>
                <w:noProof w:val="0"/>
                <w:color w:val="000000"/>
                <w:sz w:val="16"/>
                <w:szCs w:val="16"/>
              </w:rPr>
              <w:t>5</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6</w:t>
            </w:r>
          </w:p>
        </w:tc>
        <w:tc>
          <w:tcPr>
            <w:tcW w:w="2991" w:type="dxa"/>
            <w:tcBorders>
              <w:top w:val="nil"/>
              <w:left w:val="nil"/>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7</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8</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9</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10</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10</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 (8+9+10+11+12)</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СКУПШТИНА ГРАДСКЕ ОПШТИНЕ (91761)</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16 - ПОЛИТИЧКИ СИСТЕМ ЛОКАЛНЕ САМОУПРАВЕ</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Функционисање  скупштине ГО</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111</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Извршни и законодавни органи</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Плате, додаци и накнаде запослених (зараде)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6,117,541.00</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6,117,541.00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Социјални доприноси на терет послодавца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1,018,571.00</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1,018,571.00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414</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Социјална давања запосленима</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Накнада трошкова за запослене</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3,606,210.00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3,606,210.00</w:t>
            </w:r>
          </w:p>
        </w:tc>
      </w:tr>
      <w:tr w:rsidR="00AF0747" w:rsidRPr="00AF0747" w:rsidTr="00520DE4">
        <w:trPr>
          <w:trHeight w:val="24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Остале комисије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831,210.00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831,210.00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Накнаде одборницима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2,775,000.00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2,775,000.00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642,395.00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642,395.00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2101-0001: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4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2101-0001: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16 (2101):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Раздео 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раздео 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11,434,717.00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ПРЕДСЕДНИК ГРАДСКЕ ОПШТИНЕ (91762)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16 - ПОЛИТИЧКИ СИСТЕМ ЛОКАЛНЕ САМОУПРАВЕ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ПРОГРАМСКА АКТИВНОСТ 0002 Функционисање извршних органа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Извршни и законодавни органи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Плате, додаци и накнаде запослених (зараде)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2,172,113.00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2,172,113.00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Социјални доприноси на терет послодавца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361,657.00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361,657.00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Накнада трошкова за запослене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2101-0002: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16 (2101):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раздео 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раздео 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2,563,770.00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ВЕЋЕ ГРАДСКЕ ОПШТИНЕ (92471)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16 - ПОЛИТИЧКИ СИСТЕМ ЛОКАЛНЕ САМОУПРАВЕ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Функционисање извршних органа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Извршни и законодавни органи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Плате, додаци и накнаде запослених (зараде)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16,579,462.00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16,579,462.00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Социјални доприноси на терет послодавца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2,760,480.00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2,760,480.00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у натури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Социјална давања запосленима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Накнада трошкова за запослене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2101-0002: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16 (2101):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Раздео 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раздео 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19,394,942.00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УПРАВА ГРАДСКЕ ОПШТИНЕ (06266)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5 -ПОЉОПРИВРЕДА И РУРАЛНИ РАЗВОЈ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Мере подршке руралном развоју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421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Пољопривреда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290,000.00</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Субвенције приватним предузећима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3,800,000.00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1,258,827.00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1,258,827.00</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421: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421: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0101-0002: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5,348,827.00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ПРОГРАМ 6 - ЗАШТИТА ЖИВОТНЕ СРЕДИНЕ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ПРОГРАМСКА АКТИВНОСТ 0001 - Управљање заштитом животне средине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Смањење загађености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4,103,974.00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4,103,974.00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0401-0001: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0401-0001: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4,903,974.00</w:t>
            </w:r>
          </w:p>
        </w:tc>
      </w:tr>
      <w:tr w:rsidR="00AF0747" w:rsidRPr="00AF0747" w:rsidTr="00520DE4">
        <w:trPr>
          <w:trHeight w:val="8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0004 - Управљање отпадним водама и канализациона инфраструктура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792,716.00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792,716.00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0401-0004: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0401-0004: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3,442,716.00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0006 - Управљање осталим врстама отпада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3,999,203.00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3,999,203.00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11,999,203.00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0401-0006: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0401-0006: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8,499,203.00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11,999,203.00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Садимо за будућност</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Заштита животне средине 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67,800.00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67,800.00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615,800.00</w:t>
            </w:r>
          </w:p>
        </w:tc>
      </w:tr>
      <w:tr w:rsidR="00AF0747" w:rsidRPr="00AF0747" w:rsidTr="00520DE4">
        <w:trPr>
          <w:trHeight w:val="73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Фекална канализација у улици Карађорђева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Канализациона мрежа Мали пролаз</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6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Канализациона мрежа у улици Браће Баџак</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1,115,890.00</w:t>
            </w:r>
          </w:p>
        </w:tc>
      </w:tr>
      <w:tr w:rsidR="00AF0747" w:rsidRPr="00AF0747" w:rsidTr="00520DE4">
        <w:trPr>
          <w:trHeight w:val="58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Канализациона мрежа у улици Смедеревски пут</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Фекална и кишна канализација у улицама Николе Тесле и Милана Ракића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0401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Канализација  у улици  Милутина Миланковића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отпадним водама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0401-5006: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0401-5006: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18,583,583.00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18,583,583.00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18,583,583.00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22,083,583.00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15 - ОПШТЕ УСЛУГЕ ЛОКАЛНЕ САМОУПРАВЕ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0001 -Функционисање  локалне самоуправе и градских општина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090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заштита 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Накнада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090: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single" w:sz="4" w:space="0" w:color="auto"/>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090: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Опште услуге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Плате,додаци и накнаде запослених(зараде)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127,694,928.00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127,694,928.00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Социјални доприноси на терет послодавца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21,261,206.00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21,261,206.00</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у натури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3,583,000.00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3,583,000.00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Социјална давања запосленима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4,162,780.00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4,162,780.00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Накнада трошкова за запослене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Награде запосленима и остали посебни расходи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969,559.00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969,559.00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13,330,022.00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15,779.00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290,316.00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13,636,117.00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Трошкови платног промета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за електричну енергију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2,800,000.00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Централно грејање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2,796,737.00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290,316.00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3,087,053.00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Комуналне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1,300,000.00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Телефон</w:t>
            </w:r>
            <w:r w:rsidR="00520DE4">
              <w:rPr>
                <w:rFonts w:ascii="Times New Roman" w:eastAsia="Times New Roman" w:hAnsi="Times New Roman" w:cs="Times New Roman"/>
                <w:i/>
                <w:iCs/>
                <w:noProof w:val="0"/>
                <w:color w:val="000000"/>
                <w:sz w:val="18"/>
                <w:szCs w:val="18"/>
              </w:rPr>
              <w:t xml:space="preserve"> </w:t>
            </w:r>
            <w:r w:rsidRPr="00AF0747">
              <w:rPr>
                <w:rFonts w:ascii="Times New Roman" w:eastAsia="Times New Roman" w:hAnsi="Times New Roman" w:cs="Times New Roman"/>
                <w:i/>
                <w:iCs/>
                <w:noProof w:val="0"/>
                <w:color w:val="000000"/>
                <w:sz w:val="18"/>
                <w:szCs w:val="18"/>
              </w:rPr>
              <w:t>,телекс и телефакс</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Интернет и слично</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Интернет оптички кабал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мобилног телефона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1,270,000.00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1,270,000.00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остале ПТТ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63,372.00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63,372.00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Осигурање зграда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155,589.00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155,589.00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Осигурање возила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142,325.00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142,325.00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Осигурање запослених у случају несреће на раду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223,567.00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223,567.00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ТВ претплата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Закуп гараже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48,000.00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Закуп осталог простора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15,779.00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765,779.00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Дератизација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Остали непоменути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144,322.00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144,322.00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Пошта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956,110.00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956,110.00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175,000.00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21,396,038.00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21,396,038.00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за одржавање софтвера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котизација за семинаре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издаци за стручне испите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15,000.00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услуге образовања и усавршавања запослених</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898.00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898.00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објављивање тендера и информативних огласа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3,140,000.00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3,140,000.00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обезбеђење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репрезентација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остале опште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760,000.00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760,000.00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жалбена комисија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остале стручне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одржавања хигијене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3,109,140.00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3,109,140.00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ревизије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штампања билтена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услуге вештачења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поклони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привремени заступници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328,000.00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3,722,000.00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3,722,000.00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5,151,157.00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канцеларијски 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1,700,000.00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1,700,000.00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расходи за радну униформу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цвеће и зеленило</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стручна литература за редовне потребе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520,000.00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бензин</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1,990,000.00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36,157.00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2,026,157.00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мазива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остали материјал за превозна средства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хемијска средства за чишћење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потрошни 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остали материјал за посебне намене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650,000.00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Субвенције јавним нефинансијским предузећима и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9,800,000.00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дотације и трансфери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432,966.00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432,966.00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Порези,обавезне таксе и казне </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4,882,192.00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4,882,192.00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Новчане казне и пенали по решењу судова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1,824,095.00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1,824,095.00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Накнада штете за повреде или штету нанету од стране државних органа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2,212,796.00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2,212,796.00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некретнине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120,816.00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120,816.00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Нематеријална имовина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301,684.00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301,684.00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221,362,082.00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221,362,082.00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290,316.00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290,316.00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221,362,082.00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290,316.00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221,704,334.00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160</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Опште јавне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24,000.00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25,168.00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152,906.00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152,906.00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245,524.00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1,054,584.00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1,300,108.00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7,689,513.00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7,309,041.00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14,998,554.00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1,494,222.00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1,494,222.00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9,583,333.00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9,583,333.00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8,387,625.00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8,387,625.00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9,583,333.00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8,387,625.00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17,970,958.00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Развој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9,919,440.00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0602-0001:</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241,634,855.00</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rPr>
            </w:pPr>
            <w:r w:rsidRPr="00AF0747">
              <w:rPr>
                <w:rFonts w:ascii="Calibri" w:eastAsia="Times New Roman" w:hAnsi="Calibri" w:cs="Calibri"/>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rPr>
            </w:pPr>
            <w:r w:rsidRPr="00AF0747">
              <w:rPr>
                <w:rFonts w:ascii="Calibri" w:eastAsia="Times New Roman" w:hAnsi="Calibri" w:cs="Calibri"/>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rPr>
            </w:pPr>
            <w:r w:rsidRPr="00AF0747">
              <w:rPr>
                <w:rFonts w:ascii="Calibri" w:eastAsia="Times New Roman" w:hAnsi="Calibri" w:cs="Calibri"/>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rPr>
            </w:pPr>
            <w:r w:rsidRPr="00AF0747">
              <w:rPr>
                <w:rFonts w:ascii="Calibri" w:eastAsia="Times New Roman" w:hAnsi="Calibri" w:cs="Calibri"/>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241,634,855.00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r>
      <w:tr w:rsidR="00AF0747" w:rsidRPr="00AF0747" w:rsidTr="00520DE4">
        <w:trPr>
          <w:trHeight w:val="58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Calibri" w:eastAsia="Times New Roman" w:hAnsi="Calibri" w:cs="Calibri"/>
                <w:noProof w:val="0"/>
                <w:color w:val="000000"/>
                <w:sz w:val="18"/>
                <w:szCs w:val="18"/>
                <w:lang w:val="ru-RU"/>
              </w:rPr>
            </w:pPr>
            <w:r w:rsidRPr="00AF0747">
              <w:rPr>
                <w:rFonts w:ascii="Calibri" w:eastAsia="Times New Roman" w:hAnsi="Calibri" w:cs="Calibri"/>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r>
      <w:tr w:rsidR="00AF0747" w:rsidRPr="00AF0747"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0602-0001: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241,634,855.00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250,364,732.00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0009  -Текућа буџетска резерва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Опште услуге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499</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Средства резерве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r>
      <w:tr w:rsidR="00AF0747" w:rsidRPr="00AF0747" w:rsidTr="00520DE4">
        <w:trPr>
          <w:trHeight w:val="2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текућа буџетска резерва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263,611.00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0602-0009: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0602-0009: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263,611.00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0010  -Стална буџетска резерва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28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Опште услуге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28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499</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Средства резерве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стална буџетска резерва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200,000.00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0602-0010: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0602-0010: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520DE4" w:rsidTr="00520DE4">
        <w:trPr>
          <w:trHeight w:val="6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0014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0014  - Управљање у ванредним ситуацијама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Цивилна одбрана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109,549.00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109,549.00</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599,760.00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599,760.00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220: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220: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0602-0014: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0602-0014: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719,309.00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Финансирање верских заједница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840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Верске и остале услуге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0602-4001: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0602-4001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2,424,926.00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245,242,701.00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245,242,701.00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245,242,701.00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51,936.00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8,677,941.00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253,972,578.00</w:t>
            </w:r>
          </w:p>
        </w:tc>
      </w:tr>
      <w:tr w:rsidR="00AF0747" w:rsidRPr="00520DE4" w:rsidTr="00520DE4">
        <w:trPr>
          <w:trHeight w:val="84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7 - ОРГАНИЗАЦИЈА САОБРАЋАЈА И САОБРАЋАЈНА ИНФРАСТРУКТУРА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Управљање и одржавање саобраћајне инфраструктуре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16,100,000.00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29,412,000.00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60,852,819.00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60,852,819.00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Донације од осталих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90,664,819.00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0701-0002: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0701-0002: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77,352,819.00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90,664,819.00</w:t>
            </w:r>
          </w:p>
        </w:tc>
      </w:tr>
      <w:tr w:rsidR="00AF0747" w:rsidRPr="00520DE4"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Унапређење безбедности саобраћаја на путевима на подручју градске општине Младеновац за 2021.годину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980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некласификовано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198,000.00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2,714,327.00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2,714,327.00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87,673.00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87,673.00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980: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980: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Тротоар у улици Светолика Ранковића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12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Пешачке стазе у улицама: Краља Петра </w:t>
            </w:r>
            <w:r w:rsidRPr="00AF0747">
              <w:rPr>
                <w:rFonts w:ascii="Times New Roman" w:eastAsia="Times New Roman" w:hAnsi="Times New Roman" w:cs="Times New Roman"/>
                <w:noProof w:val="0"/>
                <w:color w:val="000000"/>
                <w:sz w:val="18"/>
                <w:szCs w:val="18"/>
              </w:rPr>
              <w:t>I</w:t>
            </w:r>
            <w:r w:rsidRPr="00AF0747">
              <w:rPr>
                <w:rFonts w:ascii="Times New Roman" w:eastAsia="Times New Roman" w:hAnsi="Times New Roman" w:cs="Times New Roman"/>
                <w:noProof w:val="0"/>
                <w:color w:val="000000"/>
                <w:sz w:val="18"/>
                <w:szCs w:val="18"/>
                <w:lang w:val="ru-RU"/>
              </w:rPr>
              <w:t xml:space="preserve"> и  Војводе Вићентија, Љубе Давидовића,  Немањина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6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:Пешачке стазе у улицама Срећка Максимовића, Хајдук Вељкова, Смедеревски пут</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67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5004</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Пешачка стаза у улици Милутина Миланковића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8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:Пешачка стаза улица Дунавска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520DE4" w:rsidTr="00520DE4">
        <w:trPr>
          <w:trHeight w:val="10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Пешачке стазе у улици Трстенска и Војни пут у МЗ Мала Врбица и Београдски пут у МЗ Влашко Поље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Санација дела пута засеок Луке у МЗ Влашка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520DE4"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5008</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Пешачка стаза у улици Првомајска у МЗ Дубона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2,635,207.00</w:t>
            </w:r>
          </w:p>
        </w:tc>
      </w:tr>
      <w:tr w:rsidR="00AF0747" w:rsidRPr="00520DE4"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0701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Пешачка стаза у улици Међулушки пут у МЗ Међулужје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451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Друмски саобраћај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451: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0701-5009: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0701-5009: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2,985,275.00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82,981,301.00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82,981,301.00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82,981,301.00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13,312,000.00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99,293,301.00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11 - СОЦИЈАЛНА И ДЕЧИЈА ЗАШТИТА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 Једнократне помоћи и други облици помоћи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Накнаде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1,337,000.00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Накнаде за децу и породице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1,337,000.00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1,337,000.00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0901-0001: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r>
      <w:tr w:rsidR="00AF0747" w:rsidRPr="00AF0747" w:rsidTr="00520DE4">
        <w:trPr>
          <w:trHeight w:val="6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0901-0001: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537,000.00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1,337,000.00</w:t>
            </w:r>
          </w:p>
        </w:tc>
      </w:tr>
      <w:tr w:rsidR="00AF0747" w:rsidRPr="00520DE4"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Породични и домски смештај, прихватилишта и друге врсте смештаја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936,000.00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936,000.00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0901-0002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0901-0002: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3,436,000.00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0006 -Подршка деци и породици са децом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599,640.00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599,640.00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Накнада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7,940,445.00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7,940,445.00</w:t>
            </w:r>
          </w:p>
        </w:tc>
      </w:tr>
      <w:tr w:rsidR="00AF0747" w:rsidRPr="00AF0747" w:rsidTr="00520DE4">
        <w:trPr>
          <w:trHeight w:val="64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Дневни боравак за децу са посебним потребама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249,945.00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249,945.00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Накнада за децу и породицу (бебе)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7,190,500.00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10,595,262.00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Новогодишњи пакетићи за децу ромске националности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11,944,847.00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0901-0006: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0901-0006: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8,540,085.00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3,404,762.00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11,944,847.00</w:t>
            </w:r>
          </w:p>
        </w:tc>
      </w:tr>
      <w:tr w:rsidR="00AF0747" w:rsidRPr="00520DE4" w:rsidTr="00520DE4">
        <w:trPr>
          <w:trHeight w:val="7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Мобилни тимови за инклузију Рома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328,000.00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дотације и трансфери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дотације и трансфери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Накнаде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4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520DE4" w:rsidTr="00520DE4">
        <w:trPr>
          <w:trHeight w:val="12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Стамбено збрињавање и економско оснаживање избеглих, интерно расељених лица и повратника по споразуму о реадмисији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Накнаде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Приходи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Приходи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12,000,000.00</w:t>
            </w:r>
          </w:p>
        </w:tc>
      </w:tr>
      <w:tr w:rsidR="00AF0747" w:rsidRPr="00520DE4" w:rsidTr="00520DE4">
        <w:trPr>
          <w:trHeight w:val="6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Подршка деци са сметњама у развоју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040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Породица и деца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3,509,311.00</w:t>
            </w:r>
          </w:p>
        </w:tc>
      </w:tr>
      <w:tr w:rsidR="00AF0747" w:rsidRPr="00520DE4" w:rsidTr="00520DE4">
        <w:trPr>
          <w:trHeight w:val="58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4005</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Интеграција Рома кроз културно-уметнички мозаик</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58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4006</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Студентске стипендије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Накнада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4,070,000.00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4007</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Обележавање светског дана Рома на територији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520DE4" w:rsidTr="00520DE4">
        <w:trPr>
          <w:trHeight w:val="10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4008</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Популаризација имунизације против вируса </w:t>
            </w:r>
            <w:r w:rsidRPr="00AF0747">
              <w:rPr>
                <w:rFonts w:ascii="Times New Roman" w:eastAsia="Times New Roman" w:hAnsi="Times New Roman" w:cs="Times New Roman"/>
                <w:noProof w:val="0"/>
                <w:color w:val="000000"/>
                <w:sz w:val="18"/>
                <w:szCs w:val="18"/>
              </w:rPr>
              <w:t>Covid</w:t>
            </w:r>
            <w:r w:rsidRPr="00AF0747">
              <w:rPr>
                <w:rFonts w:ascii="Times New Roman" w:eastAsia="Times New Roman" w:hAnsi="Times New Roman" w:cs="Times New Roman"/>
                <w:noProof w:val="0"/>
                <w:color w:val="000000"/>
                <w:sz w:val="18"/>
                <w:szCs w:val="18"/>
                <w:lang w:val="ru-RU"/>
              </w:rPr>
              <w:t xml:space="preserve"> 19 грађана Ромске националности на територији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4009</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Треће доба - упознајмо лепоте Србије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1,510,310.00</w:t>
            </w:r>
          </w:p>
        </w:tc>
      </w:tr>
      <w:tr w:rsidR="00AF0747" w:rsidRPr="00520DE4" w:rsidTr="00520DE4">
        <w:trPr>
          <w:trHeight w:val="8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4010</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Треће доба - упознајмо културно-историјске споменике Србије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0901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4011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Ситним поправкама у домаћинству до побољшања услова живљења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0901-4011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0901-4011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24,115,706.00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24,115,706.00</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18,741,762.00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18,741,762.00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24,115,706.00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18,741,762.00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43,388,468.00</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1 -СТАНОВАЊЕ,УРБАНИЗАМ И ПРОСТОРНО ПЛАНИРАЊЕ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 Просторно и урбанистичко планирање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Развој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xml:space="preserve">Услуге по уговору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856,115.00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856,115.00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1,084,700.00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2,730,540.00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3,596,655.00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3,596,655.00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Остваривање јавног интереса у одржавању зграда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Послови становања и заједнице некласификовани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1101-0005: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1101-0005: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Означавање назива улица, тргова и зграда кућним бројем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Послови становања и заједнице некласификовани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1101-0006: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2,450,815.00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2,450,815.00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1,645,840.00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6,074,655.00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ПРОГРАМ 2 - КОМУНАЛНА ДЕЛАТНОСТ</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 Ууправљање/одржавање јавним осветљењем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640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Улична расвета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4,917,768.00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10,353,931.00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640: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10,953,931.00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1102-0001: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r>
      <w:tr w:rsidR="00AF0747" w:rsidRPr="00AF0747" w:rsidTr="00520DE4">
        <w:trPr>
          <w:trHeight w:val="63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1102-0001: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5,517,768.00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2,107,615.00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10,953,931.00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Одржавање јавних зелених површина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Развој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1,798,700.00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1,798,700.00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297,792.00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297,792.00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некретнине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1102-0002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1102-0002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27,396,492.00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0003</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0003 - Одржавање чистоће на површинама јавне намене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Управљање отпадом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53,597,968.00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53,597,968.00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Субвенције јавним нефинансијским предузећима и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510: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510: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1102-0003: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1102-0003: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57,597,968.00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0005</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0005 - Уређивање,одржавање и коришћење  пијаца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Опште јавне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Субвенције јавним нефинансијским предузећима и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ЈКП "Пијаце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1102-0005: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1102-0005: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8,200,000.00</w:t>
            </w:r>
          </w:p>
        </w:tc>
      </w:tr>
      <w:tr w:rsidR="00AF0747" w:rsidRPr="00EE2FBA"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0008</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0008 - Управљање и одржавање водоводне инфраструктуре и снабдевање водом за пиће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2,800,000.00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Maтеријал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3,253,715.00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4,441,715.00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7,401,715.00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1102-0008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1102-0008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6,213,715.00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1,188,000.00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7,401,715.00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5001</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Реконструкција водовода  од изворишта Ковачевац према граду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97,536.00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5002</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Изградња и опремање бунара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16,766,221.00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5003</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 Водоводна мрежа у улици Николе Тесле и улици Ливадарској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812,500.00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5004</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Водоводна мрежа Дреновачка МЗ Велика Крсна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5,482,320.00</w:t>
            </w:r>
          </w:p>
        </w:tc>
      </w:tr>
      <w:tr w:rsidR="00AF0747" w:rsidRPr="00EE2FBA"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5005</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 Капела у МЗ Јагњило</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Развој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5006</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Капела у МЗ Велика Иванча и у МЗ Међулужје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Развој заједнице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w:t>
            </w:r>
          </w:p>
        </w:tc>
      </w:tr>
      <w:tr w:rsidR="00AF0747" w:rsidRPr="00EE2FBA" w:rsidTr="00520DE4">
        <w:trPr>
          <w:trHeight w:val="63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5007</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Водоводна мрежа Доњи Вићовци у МЗ Велика Крсна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3,600,000.00</w:t>
            </w:r>
          </w:p>
        </w:tc>
      </w:tr>
      <w:tr w:rsidR="00AF0747" w:rsidRPr="00EE2FBA" w:rsidTr="00520DE4">
        <w:trPr>
          <w:trHeight w:val="6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5008</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Водоводна мрежа Пут Катића у МЗ Велика Крсна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EE2FBA" w:rsidTr="00520DE4">
        <w:trPr>
          <w:trHeight w:val="6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5009</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Водоводна мрежа Станимирска у МЗ Велика Крсна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1102-5009: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85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5010</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Водоводне мреже у улици Немањина, од бунара Радишић МЗ Рајковац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r>
      <w:tr w:rsidR="00AF0747" w:rsidRPr="00AF0747" w:rsidTr="00520DE4">
        <w:trPr>
          <w:trHeight w:val="58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8,603,000.00</w:t>
            </w:r>
          </w:p>
        </w:tc>
      </w:tr>
      <w:tr w:rsidR="00AF0747" w:rsidRPr="00EE2FBA" w:rsidTr="00520DE4">
        <w:trPr>
          <w:trHeight w:val="6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5011</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Водоводне мрежа Давидовића пут МЗ Велика Крсна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6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5012</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Водоводна мрежа у МЗ Јагњило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73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5013</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ПРОЈЕКАТ:Водоводна мрежа  Ерско брдо-Стари запис у МЗ Ковачевац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r>
      <w:tr w:rsidR="00AF0747" w:rsidRPr="00AF0747"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13,625,323.00</w:t>
            </w:r>
          </w:p>
        </w:tc>
      </w:tr>
      <w:tr w:rsidR="00AF0747" w:rsidRPr="00EE2FBA"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5014</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Водоводна мрежа Светониколска МЗ Велика Крсна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75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5015</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Водоводна мрежа Ђермине-Дебељак МЗ Ковачевац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EE2FBA"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1102</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5016</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Водоводна мрежа </w:t>
            </w:r>
            <w:r w:rsidRPr="00AF0747">
              <w:rPr>
                <w:rFonts w:ascii="Times New Roman" w:eastAsia="Times New Roman" w:hAnsi="Times New Roman" w:cs="Times New Roman"/>
                <w:noProof w:val="0"/>
                <w:color w:val="000000"/>
                <w:sz w:val="18"/>
                <w:szCs w:val="18"/>
              </w:rPr>
              <w:t>M</w:t>
            </w:r>
            <w:r w:rsidRPr="00AF0747">
              <w:rPr>
                <w:rFonts w:ascii="Times New Roman" w:eastAsia="Times New Roman" w:hAnsi="Times New Roman" w:cs="Times New Roman"/>
                <w:noProof w:val="0"/>
                <w:color w:val="000000"/>
                <w:sz w:val="18"/>
                <w:szCs w:val="18"/>
                <w:lang w:val="ru-RU"/>
              </w:rPr>
              <w:t>З 25.Мај Михајла Миловановића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630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Водоснабдевање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630: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1102-5015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1102-5015: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156,921,843.00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156,921,843.00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3,295,615.00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3,295,615.00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156,921,843.00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3,295,615.00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3,328,548.00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163,546,006.00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13 - РАЗВОЈ КУЛТУРЕ И ИНФОРМИСАЊ</w:t>
            </w:r>
            <w:r w:rsidRPr="00AF0747">
              <w:rPr>
                <w:rFonts w:ascii="Times New Roman" w:eastAsia="Times New Roman" w:hAnsi="Times New Roman" w:cs="Times New Roman"/>
                <w:noProof w:val="0"/>
                <w:color w:val="000000"/>
                <w:sz w:val="18"/>
                <w:szCs w:val="18"/>
              </w:rPr>
              <w:t>A</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Јачање културне продукције и уметничког стваралаштва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Рекреација,спорт,култура и вере,некласификовано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1201-0002: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1201-0002: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7,483,474.00</w:t>
            </w:r>
          </w:p>
        </w:tc>
      </w:tr>
      <w:tr w:rsidR="00AF0747" w:rsidRPr="00EE2FBA"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0004 - Остваривање и унапређивање јавног интереса у области јавног информисања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830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емитовања и штампања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25,780.00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454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Субвенције приватним предузећима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1,950,000.00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830: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1201-0004: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1201-0004: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1,975,780.00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Обележавање значајних датума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4002</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Космај и окружење у доба Деспота Стефана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687,000.00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4003</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Санација постојећих спомен обележја на територији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Нематеријална имовина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580,000.00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4004</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Манифестације из области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1,445,219.00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1,445,219.00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198,134.00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198,134.00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1,643,353.00</w:t>
            </w:r>
          </w:p>
        </w:tc>
      </w:tr>
      <w:tr w:rsidR="00AF0747" w:rsidRPr="00EE2FBA" w:rsidTr="00520DE4">
        <w:trPr>
          <w:trHeight w:val="6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4005</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Публикације, промоције и презентације Младеновца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4006</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ПРОЈЕКАТ: Сакрална архитектура и иконопис </w:t>
            </w:r>
            <w:r w:rsidRPr="00AF0747">
              <w:rPr>
                <w:rFonts w:ascii="Times New Roman" w:eastAsia="Times New Roman" w:hAnsi="Times New Roman" w:cs="Times New Roman"/>
                <w:noProof w:val="0"/>
                <w:color w:val="000000"/>
                <w:sz w:val="18"/>
                <w:szCs w:val="18"/>
              </w:rPr>
              <w:t>XIX</w:t>
            </w:r>
            <w:r w:rsidRPr="00AF0747">
              <w:rPr>
                <w:rFonts w:ascii="Times New Roman" w:eastAsia="Times New Roman" w:hAnsi="Times New Roman" w:cs="Times New Roman"/>
                <w:noProof w:val="0"/>
                <w:color w:val="000000"/>
                <w:sz w:val="18"/>
                <w:szCs w:val="18"/>
                <w:lang w:val="ru-RU"/>
              </w:rPr>
              <w:t xml:space="preserve"> и  </w:t>
            </w:r>
            <w:r w:rsidRPr="00AF0747">
              <w:rPr>
                <w:rFonts w:ascii="Times New Roman" w:eastAsia="Times New Roman" w:hAnsi="Times New Roman" w:cs="Times New Roman"/>
                <w:noProof w:val="0"/>
                <w:color w:val="000000"/>
                <w:sz w:val="18"/>
                <w:szCs w:val="18"/>
              </w:rPr>
              <w:t>XX</w:t>
            </w:r>
            <w:r w:rsidRPr="00AF0747">
              <w:rPr>
                <w:rFonts w:ascii="Times New Roman" w:eastAsia="Times New Roman" w:hAnsi="Times New Roman" w:cs="Times New Roman"/>
                <w:noProof w:val="0"/>
                <w:color w:val="000000"/>
                <w:sz w:val="18"/>
                <w:szCs w:val="18"/>
                <w:lang w:val="ru-RU"/>
              </w:rPr>
              <w:t xml:space="preserve"> века на територији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1201-4006: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1201-4006: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13,739,607.00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13,739,607.00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13,739,607.00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13,739,607.00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14 - РАЗВОЈ СПОРТА И ОМЛАДИНЕ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ПРОГРАМСКЕ АКТИВНОСТИ 0001 - Подршка локалним спортским организацијама,удружењима и савезима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рекреације и спорта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 Спортски савез Младеновца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25,000,000.00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1301-0001: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1301-0001: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Подршка предшколском и школском спорту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рекреације и спорта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1301-0002: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1301-0002: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1,500,000.00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0004</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ПРОГРАМСКЕ АКТИВНОСТИ 0004 - Функционисање локалних спортских установа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5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рекреације и спорта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44,500,000.00</w:t>
            </w:r>
          </w:p>
        </w:tc>
      </w:tr>
      <w:tr w:rsidR="00AF0747" w:rsidRPr="00AF0747"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Спортско-рекреациони центар "Љубомир Ивановић-Геџа",Младеновац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44,500,000.00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44,500,000.00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1301-0004: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1301-0004: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22,248,492.00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44,500,000.00</w:t>
            </w:r>
          </w:p>
        </w:tc>
      </w:tr>
      <w:tr w:rsidR="00AF0747" w:rsidRPr="00EE2FBA" w:rsidTr="00520DE4">
        <w:trPr>
          <w:trHeight w:val="6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Едукација младих ГО Младеновац</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400,000.00</w:t>
            </w:r>
          </w:p>
        </w:tc>
      </w:tr>
      <w:tr w:rsidR="00AF0747" w:rsidRPr="00AF0747" w:rsidTr="00520DE4">
        <w:trPr>
          <w:trHeight w:val="6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4002</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Мала школа политике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7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4003</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ИТ радионица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299,000.00</w:t>
            </w:r>
          </w:p>
        </w:tc>
      </w:tr>
      <w:tr w:rsidR="00AF0747" w:rsidRPr="00EE2FBA"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4004</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Млади и дигитални маркетинг</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45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w:t>
            </w:r>
          </w:p>
        </w:tc>
      </w:tr>
      <w:tr w:rsidR="00AF0747" w:rsidRPr="00AF0747"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320,000.00</w:t>
            </w:r>
          </w:p>
        </w:tc>
      </w:tr>
      <w:tr w:rsidR="00AF0747" w:rsidRPr="00EE2FBA"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4005</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Едукација на превенцији насиља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48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270,000.00</w:t>
            </w:r>
          </w:p>
        </w:tc>
      </w:tr>
      <w:tr w:rsidR="00AF0747" w:rsidRPr="00EE2FBA"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4006</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Развој ловства на територији Младеновца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423</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Лов и риболов</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Дотације невладиним организацијама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функцију423: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423: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1301-4006</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2,000,000.00</w:t>
            </w:r>
          </w:p>
        </w:tc>
      </w:tr>
      <w:tr w:rsidR="00AF0747" w:rsidRPr="00EE2FBA"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4007</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ПРОЈЕКТА Школа дебате и јавног наступа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Образовање које није дефинисано нивоом</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950: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1301-4007: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AF0747" w:rsidTr="00520DE4">
        <w:trPr>
          <w:trHeight w:val="36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1301-4007</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1301</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5001</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ПРОЈЕКАТ:  Терен за мале спортове МЗ 25.мај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810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рекреације и спорта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Зграде и грађевински објекти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1301-5001: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1301-5001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52,588,492.00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52,588,492.00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14:</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52,588,492.00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22,251,508.00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74,840,000.00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1501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ПРОГРАМ 3 - ЛОКАЛНИ ЕКОНОМСКИ РАЗВОЈ</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1501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мере активне политике запошљавања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070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Социјална помоћ угроженом становништву,некласификована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Дотације организацијама за обавезно социјално осигурање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7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Национална служба за  запошљавање - клуб за тражење посла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100,000.00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Национална служба за  запошљавање - јавни радови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3,596,000.00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3,596,000.00</w:t>
            </w:r>
          </w:p>
        </w:tc>
      </w:tr>
      <w:tr w:rsidR="00AF0747" w:rsidRPr="00AF0747" w:rsidTr="00520DE4">
        <w:trPr>
          <w:trHeight w:val="7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lang w:val="ru-RU"/>
              </w:rPr>
              <w:t xml:space="preserve">  - Национална служба за  запошљавање - програми додатног образовања и обука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070: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1501-0002: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64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1501-0002: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3,696,000.00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1801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ПРОГРАМ 12 - ЗДРАВСТВЕНА ЗАШТИТА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1801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0003</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0003- Спровођење активности из области друштвене бриге за јавно здравље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Здравство некласификовано на другом месту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Дотације организацијама за обавезно социјално осигурање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760: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760: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1801-0003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1801-0003: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12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AF0747"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1,400,000.00</w:t>
            </w:r>
          </w:p>
        </w:tc>
      </w:tr>
      <w:tr w:rsidR="00AF0747" w:rsidRPr="00EE2FBA"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8 - ПРЕДШКОЛСКО ВАСПИТАЊЕ И ОБРАЗОВАЊЕ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10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2001</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 Функционисање и остваривање предшколског васпитања и образовања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911</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Предшколско образовање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911: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2001-0001: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2001-0001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8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8:</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9 - ОСНОВНО ОБРАЗОВАЊЕ И ВАСПИТАЊЕ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Функционисање основних школа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912</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Основно образовање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8,527,328.00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9,999,172.00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4,688,000.00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4,688,000.00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14,687,172.00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прграмску активност  2002-0001: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r>
      <w:tr w:rsidR="00AF0747" w:rsidRPr="00AF0747" w:rsidTr="00520DE4">
        <w:trPr>
          <w:trHeight w:val="42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2002-0001: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13,215,328.00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14,687,172.00</w:t>
            </w:r>
          </w:p>
        </w:tc>
      </w:tr>
      <w:tr w:rsidR="00AF0747" w:rsidRPr="00AF0747" w:rsidTr="00520DE4">
        <w:trPr>
          <w:trHeight w:val="40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4001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ПРОЈЕКАТ :  Остали пројекти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912</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Основно образовање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574,010.00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574,010.00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Награде за "Вуковце"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75,301.00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75,301.00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Прваци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298,709.00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298,709.00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Школски часописи и информисање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119,412.00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119,412.00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Ученички пројекти,акције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80,588.00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80,588.00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472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Накнада за социјалну заштиту из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95,881.00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95,881.00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xml:space="preserve"> Награде за такмичења ученицима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95,881.00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95,881.00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912: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пројекат  2002-4001: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пројекат 2002-4001: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669,891.00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xml:space="preserve">Извори финансирања за ПРОГРАМ 9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13,885,219.00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13,885,219.00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9:</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13,885,219.00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1,471,844.00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15,357,063.00</w:t>
            </w:r>
          </w:p>
        </w:tc>
      </w:tr>
      <w:tr w:rsidR="00AF0747" w:rsidRPr="00EE2FBA" w:rsidTr="00520DE4">
        <w:trPr>
          <w:trHeight w:val="49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2003</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nil"/>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10 - СРЕДЊЕ ОБРАЗОВАЊЕ И ВАСПИТАЊЕ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2003</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single" w:sz="4" w:space="0" w:color="auto"/>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Функционисање средњих школа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920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Средње образовање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188,680.00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188,680.00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Трансфери осталим нивоима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138,000.00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138,000.00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920: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nil"/>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920: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EE2FBA"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single" w:sz="4" w:space="0" w:color="auto"/>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прграмску активност  2003-0001: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5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2003-0001: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AF0747" w:rsidTr="00520DE4">
        <w:trPr>
          <w:trHeight w:val="46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xml:space="preserve">Извори финансирања за  ПРОГРАМ 10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435"/>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326,680.00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раздео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621,480,774.00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621,480,774.00</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42,351,157.00</w:t>
            </w:r>
          </w:p>
        </w:tc>
      </w:tr>
      <w:tr w:rsidR="00AF0747" w:rsidRPr="00AF0747" w:rsidTr="00520DE4">
        <w:trPr>
          <w:trHeight w:val="52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r>
      <w:tr w:rsidR="00AF0747" w:rsidRPr="00AF0747" w:rsidTr="00520DE4">
        <w:trPr>
          <w:trHeight w:val="85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раздео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621,480,774.00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703,266,768.00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МЕСНЕ ЗАЈЕДНИЦЕ (70810)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63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15 - ОПШТЕ УСЛУГЕ ЛОКАЛНЕ САМОУПРАВЕ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0602</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Функционисање месних заједница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160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Опште јавне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782,500.00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782,500.00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Услуге по уговору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3,624,000.00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3,624,000.00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Порези,обавезне таксе и казне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Новчане казне и пенали по решењу судова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160: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AF0747" w:rsidTr="00520DE4">
        <w:trPr>
          <w:trHeight w:val="510"/>
        </w:trPr>
        <w:tc>
          <w:tcPr>
            <w:tcW w:w="412" w:type="dxa"/>
            <w:tcBorders>
              <w:top w:val="nil"/>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nil"/>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ПРОГРАМ 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single" w:sz="4" w:space="0" w:color="auto"/>
              <w:left w:val="nil"/>
              <w:bottom w:val="nil"/>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AF0747" w:rsidTr="00520DE4">
        <w:trPr>
          <w:trHeight w:val="300"/>
        </w:trPr>
        <w:tc>
          <w:tcPr>
            <w:tcW w:w="412"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single" w:sz="4" w:space="0" w:color="auto"/>
              <w:left w:val="nil"/>
              <w:bottom w:val="nil"/>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nil"/>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 15: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AF0747" w:rsidTr="00520DE4">
        <w:trPr>
          <w:trHeight w:val="300"/>
        </w:trPr>
        <w:tc>
          <w:tcPr>
            <w:tcW w:w="412"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single" w:sz="4" w:space="0" w:color="auto"/>
              <w:left w:val="nil"/>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single" w:sz="4" w:space="0" w:color="auto"/>
              <w:left w:val="nil"/>
              <w:bottom w:val="nil"/>
              <w:right w:val="nil"/>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single" w:sz="4" w:space="0" w:color="auto"/>
              <w:left w:val="single" w:sz="4" w:space="0" w:color="auto"/>
              <w:bottom w:val="nil"/>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single" w:sz="4" w:space="0" w:color="auto"/>
              <w:left w:val="nil"/>
              <w:bottom w:val="nil"/>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главу 5.2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single" w:sz="4" w:space="0" w:color="auto"/>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single" w:sz="4" w:space="0" w:color="auto"/>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single" w:sz="4" w:space="0" w:color="auto"/>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single" w:sz="4" w:space="0" w:color="auto"/>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главу 5.2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4,880,700.00</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w:t>
            </w:r>
          </w:p>
        </w:tc>
        <w:tc>
          <w:tcPr>
            <w:tcW w:w="412"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ЦЕНТАР ЗА КУЛТУРУ  И ТУРИЗАМ (62292)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 13 - РАЗВОЈ КУЛТУРЕ И ИНФОРМИСАЊ</w:t>
            </w:r>
            <w:r w:rsidRPr="00AF0747">
              <w:rPr>
                <w:rFonts w:ascii="Times New Roman" w:eastAsia="Times New Roman" w:hAnsi="Times New Roman" w:cs="Times New Roman"/>
                <w:noProof w:val="0"/>
                <w:color w:val="000000"/>
                <w:sz w:val="18"/>
                <w:szCs w:val="18"/>
              </w:rPr>
              <w:t>A</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0001</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0001 - Функционисање локалних установа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Плате, додаци и накнаде запослених(зараде)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12,502,138.00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12,502,138.00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Социјални доприноси на терет послодавца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2,081,606.00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2,081,606.00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у натури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Социјална давања запосленима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трошкова за запослене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Награде запосленима и остали посебни расходи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1,783,000.00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1,803,000.00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xml:space="preserve">Услуге по уговору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1,030,000.00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344,000.00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1,374,000.00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311,000.00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124,000.00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435,000.00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176,000.00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дотације и трансфери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3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Порези,обавезне таксе и казне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w:t>
            </w:r>
          </w:p>
        </w:tc>
      </w:tr>
      <w:tr w:rsidR="00AF0747" w:rsidRPr="00AF0747" w:rsidTr="00520DE4">
        <w:trPr>
          <w:trHeight w:val="57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483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Новчане казне и пенали по решењу судова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Машине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1,100,000.00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1,153,000.00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некретнине и опрема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189,000.00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132,000.00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321,000.00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20,032,744.00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1201-0001: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1201-0001:</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19,273,744.00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759,000.00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20,032,744.00</w:t>
            </w:r>
          </w:p>
        </w:tc>
      </w:tr>
      <w:tr w:rsidR="00AF0747" w:rsidRPr="00EE2FBA" w:rsidTr="00520DE4">
        <w:trPr>
          <w:trHeight w:val="76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1201</w:t>
            </w:r>
          </w:p>
        </w:tc>
        <w:tc>
          <w:tcPr>
            <w:tcW w:w="558"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0002</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ПРОГРАМСКА АКТИВНОСТ 0002 - Јачање културне продукције и уметничког стваралаштва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jc w:val="right"/>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820</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Услуге културе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Плате, додаци и накнаде запослених(зараде)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 xml:space="preserve">Социјални доприноси на терет послодавца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у натури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Социјална давања запосленима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Накнаде трошкова за запослене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416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Награде запосленима и остали посебни расходи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Стални трошкови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490,000.00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102,325.00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792,325.00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422</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Трошкови путовања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423</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xml:space="preserve">Услуге по уговору </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620,000.00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340,000.00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960,000.00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Специјализоване услуге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2,896,256.00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1,298,675.00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4,694,931.00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Текуће поправке и одржавање</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426</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Материјал</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465</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Остале дотације и трансфери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0.00</w:t>
            </w:r>
          </w:p>
        </w:tc>
      </w:tr>
      <w:tr w:rsidR="00AF0747" w:rsidRPr="00AF0747" w:rsidTr="00520DE4">
        <w:trPr>
          <w:trHeight w:val="45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функцију 820:</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6,517,256.00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за програмску активност 1201-0002: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Свега за програмску активност 1201-0002:</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4,076,256.00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1,741,000.00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6,517,256.00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nil"/>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главу 5.3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single" w:sz="4" w:space="0" w:color="auto"/>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23,350,000.00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23,350,000.00</w:t>
            </w:r>
          </w:p>
        </w:tc>
      </w:tr>
      <w:tr w:rsidR="00AF0747" w:rsidRPr="00AF0747" w:rsidTr="00520DE4">
        <w:trPr>
          <w:trHeight w:val="3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r>
      <w:tr w:rsidR="00AF0747" w:rsidRPr="00AF0747" w:rsidTr="00520DE4">
        <w:trPr>
          <w:trHeight w:val="34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главу 5.3</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23,350,000.00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700,000.00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26,550,000.00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Извори финансирања за Управу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lastRenderedPageBreak/>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649,711,474.00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649,711,474.00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r>
      <w:tr w:rsidR="00AF0747" w:rsidRPr="00AF0747" w:rsidTr="00520DE4">
        <w:trPr>
          <w:trHeight w:val="54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r>
      <w:tr w:rsidR="00AF0747" w:rsidRPr="00AF0747" w:rsidTr="00520DE4">
        <w:trPr>
          <w:trHeight w:val="72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Укупно за Управу раздео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649,711,474.00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734,697,468.00</w:t>
            </w:r>
          </w:p>
        </w:tc>
      </w:tr>
      <w:tr w:rsidR="00AF0747" w:rsidRPr="00520DE4"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Извори финансирања укупно за раздео 1,2,3 и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lang w:val="ru-RU"/>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lang w:val="ru-RU"/>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01</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Општи приходи и примања буџета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683,104,903.00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683,104,903.00</w:t>
            </w:r>
          </w:p>
        </w:tc>
      </w:tr>
      <w:tr w:rsidR="00AF0747" w:rsidRPr="00AF0747" w:rsidTr="00520DE4">
        <w:trPr>
          <w:trHeight w:val="315"/>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04</w:t>
            </w:r>
          </w:p>
        </w:tc>
        <w:tc>
          <w:tcPr>
            <w:tcW w:w="2991" w:type="dxa"/>
            <w:tcBorders>
              <w:top w:val="nil"/>
              <w:left w:val="single" w:sz="4" w:space="0" w:color="auto"/>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Сопствени приходи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r>
      <w:tr w:rsidR="00AF0747" w:rsidRPr="00AF0747" w:rsidTr="00520DE4">
        <w:trPr>
          <w:trHeight w:val="27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07</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Трансфери од других нивоа власти</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r>
      <w:tr w:rsidR="00AF0747" w:rsidRPr="00AF0747" w:rsidTr="00520DE4">
        <w:trPr>
          <w:trHeight w:val="51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13</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Нераспоређени вишак прихода и примања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r>
      <w:tr w:rsidR="00AF0747" w:rsidRPr="00AF0747" w:rsidTr="00520DE4">
        <w:trPr>
          <w:trHeight w:val="99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15</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lang w:val="ru-RU"/>
              </w:rPr>
              <w:t>Неутрошена средства донација, помоћи и трансфера из ранијих година</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lang w:val="ru-RU"/>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r>
      <w:tr w:rsidR="00AF0747" w:rsidRPr="00AF0747" w:rsidTr="00520DE4">
        <w:trPr>
          <w:trHeight w:val="300"/>
        </w:trPr>
        <w:tc>
          <w:tcPr>
            <w:tcW w:w="412" w:type="dxa"/>
            <w:tcBorders>
              <w:top w:val="nil"/>
              <w:left w:val="single" w:sz="4" w:space="0" w:color="auto"/>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412"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536"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58"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 </w:t>
            </w:r>
          </w:p>
        </w:tc>
        <w:tc>
          <w:tcPr>
            <w:tcW w:w="540" w:type="dxa"/>
            <w:tcBorders>
              <w:top w:val="nil"/>
              <w:left w:val="nil"/>
              <w:bottom w:val="single" w:sz="4" w:space="0" w:color="auto"/>
              <w:right w:val="single" w:sz="4" w:space="0" w:color="auto"/>
            </w:tcBorders>
            <w:shd w:val="clear" w:color="000000" w:fill="FFFFFF"/>
            <w:noWrap/>
            <w:vAlign w:val="bottom"/>
            <w:hideMark/>
          </w:tcPr>
          <w:p w:rsidR="00AF0747" w:rsidRPr="00AF0747" w:rsidRDefault="00AF0747" w:rsidP="00AF0747">
            <w:pPr>
              <w:spacing w:after="0" w:line="240" w:lineRule="auto"/>
              <w:rPr>
                <w:rFonts w:ascii="Times New Roman" w:eastAsia="Times New Roman" w:hAnsi="Times New Roman" w:cs="Times New Roman"/>
                <w:i/>
                <w:iCs/>
                <w:noProof w:val="0"/>
                <w:color w:val="000000"/>
                <w:sz w:val="18"/>
                <w:szCs w:val="18"/>
              </w:rPr>
            </w:pPr>
            <w:r w:rsidRPr="00AF0747">
              <w:rPr>
                <w:rFonts w:ascii="Times New Roman" w:eastAsia="Times New Roman" w:hAnsi="Times New Roman" w:cs="Times New Roman"/>
                <w:i/>
                <w:iCs/>
                <w:noProof w:val="0"/>
                <w:color w:val="000000"/>
                <w:sz w:val="18"/>
                <w:szCs w:val="18"/>
              </w:rPr>
              <w:t> </w:t>
            </w:r>
          </w:p>
        </w:tc>
        <w:tc>
          <w:tcPr>
            <w:tcW w:w="49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56</w:t>
            </w:r>
          </w:p>
        </w:tc>
        <w:tc>
          <w:tcPr>
            <w:tcW w:w="2991" w:type="dxa"/>
            <w:tcBorders>
              <w:top w:val="nil"/>
              <w:left w:val="nil"/>
              <w:bottom w:val="single" w:sz="4" w:space="0" w:color="auto"/>
              <w:right w:val="single" w:sz="4" w:space="0" w:color="auto"/>
            </w:tcBorders>
            <w:shd w:val="clear" w:color="000000" w:fill="FFFFFF"/>
            <w:vAlign w:val="center"/>
            <w:hideMark/>
          </w:tcPr>
          <w:p w:rsidR="00AF0747" w:rsidRPr="00AF0747" w:rsidRDefault="00AF0747" w:rsidP="00AF0747">
            <w:pPr>
              <w:spacing w:after="0" w:line="240" w:lineRule="auto"/>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Финансијска помоћ ЕУ</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 </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r>
      <w:tr w:rsidR="00AF0747" w:rsidRPr="00AF0747" w:rsidTr="00520DE4">
        <w:trPr>
          <w:trHeight w:val="375"/>
        </w:trPr>
        <w:tc>
          <w:tcPr>
            <w:tcW w:w="5942" w:type="dxa"/>
            <w:gridSpan w:val="7"/>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center"/>
              <w:rPr>
                <w:rFonts w:ascii="Times New Roman" w:eastAsia="Times New Roman" w:hAnsi="Times New Roman" w:cs="Times New Roman"/>
                <w:noProof w:val="0"/>
                <w:color w:val="000000"/>
                <w:sz w:val="16"/>
                <w:szCs w:val="16"/>
              </w:rPr>
            </w:pPr>
            <w:r w:rsidRPr="00AF0747">
              <w:rPr>
                <w:rFonts w:ascii="Times New Roman" w:eastAsia="Times New Roman" w:hAnsi="Times New Roman" w:cs="Times New Roman"/>
                <w:noProof w:val="0"/>
                <w:color w:val="000000"/>
                <w:sz w:val="16"/>
                <w:szCs w:val="16"/>
              </w:rPr>
              <w:t>УКУПНО ЗА РАЗДЕО   1,2,3 и 5:</w:t>
            </w:r>
          </w:p>
        </w:tc>
        <w:tc>
          <w:tcPr>
            <w:tcW w:w="1502" w:type="dxa"/>
            <w:tcBorders>
              <w:top w:val="nil"/>
              <w:left w:val="nil"/>
              <w:bottom w:val="single" w:sz="4" w:space="0" w:color="auto"/>
              <w:right w:val="nil"/>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683,104,903.00</w:t>
            </w:r>
          </w:p>
        </w:tc>
        <w:tc>
          <w:tcPr>
            <w:tcW w:w="1160" w:type="dxa"/>
            <w:tcBorders>
              <w:top w:val="nil"/>
              <w:left w:val="single" w:sz="4" w:space="0" w:color="auto"/>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2,500,000.00</w:t>
            </w:r>
          </w:p>
        </w:tc>
        <w:tc>
          <w:tcPr>
            <w:tcW w:w="125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43,051,157.00</w:t>
            </w:r>
          </w:p>
        </w:tc>
        <w:tc>
          <w:tcPr>
            <w:tcW w:w="1335"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35,903,837.00</w:t>
            </w:r>
          </w:p>
        </w:tc>
        <w:tc>
          <w:tcPr>
            <w:tcW w:w="1160"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3,000,000.00</w:t>
            </w:r>
          </w:p>
        </w:tc>
        <w:tc>
          <w:tcPr>
            <w:tcW w:w="112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531,000.00</w:t>
            </w:r>
          </w:p>
        </w:tc>
        <w:tc>
          <w:tcPr>
            <w:tcW w:w="1373" w:type="dxa"/>
            <w:tcBorders>
              <w:top w:val="nil"/>
              <w:left w:val="nil"/>
              <w:bottom w:val="single" w:sz="4" w:space="0" w:color="auto"/>
              <w:right w:val="single" w:sz="4" w:space="0" w:color="auto"/>
            </w:tcBorders>
            <w:shd w:val="clear" w:color="000000" w:fill="FFFFFF"/>
            <w:noWrap/>
            <w:vAlign w:val="center"/>
            <w:hideMark/>
          </w:tcPr>
          <w:p w:rsidR="00AF0747" w:rsidRPr="00AF0747" w:rsidRDefault="00AF0747" w:rsidP="00AF0747">
            <w:pPr>
              <w:spacing w:after="0" w:line="240" w:lineRule="auto"/>
              <w:jc w:val="right"/>
              <w:rPr>
                <w:rFonts w:ascii="Times New Roman" w:eastAsia="Times New Roman" w:hAnsi="Times New Roman" w:cs="Times New Roman"/>
                <w:noProof w:val="0"/>
                <w:color w:val="000000"/>
                <w:sz w:val="18"/>
                <w:szCs w:val="18"/>
              </w:rPr>
            </w:pPr>
            <w:r w:rsidRPr="00AF0747">
              <w:rPr>
                <w:rFonts w:ascii="Times New Roman" w:eastAsia="Times New Roman" w:hAnsi="Times New Roman" w:cs="Times New Roman"/>
                <w:noProof w:val="0"/>
                <w:color w:val="000000"/>
                <w:sz w:val="18"/>
                <w:szCs w:val="18"/>
              </w:rPr>
              <w:t>768,090,897.00</w:t>
            </w:r>
          </w:p>
        </w:tc>
      </w:tr>
    </w:tbl>
    <w:p w:rsidR="005619B3" w:rsidRPr="00BB2546" w:rsidRDefault="005619B3" w:rsidP="00C92A84">
      <w:pPr>
        <w:jc w:val="center"/>
        <w:rPr>
          <w:rFonts w:ascii="Times New Roman" w:hAnsi="Times New Roman" w:cs="Times New Roman"/>
          <w:sz w:val="24"/>
          <w:szCs w:val="24"/>
        </w:rPr>
        <w:sectPr w:rsidR="005619B3" w:rsidRPr="00BB2546" w:rsidSect="00B64E61">
          <w:pgSz w:w="16840" w:h="11907" w:orient="landscape" w:code="9"/>
          <w:pgMar w:top="1134" w:right="1134" w:bottom="1134" w:left="851" w:header="709" w:footer="709" w:gutter="0"/>
          <w:cols w:space="708"/>
          <w:docGrid w:linePitch="360"/>
        </w:sectPr>
      </w:pPr>
    </w:p>
    <w:p w:rsidR="001A2D8C" w:rsidRPr="00552009" w:rsidRDefault="001A2D8C" w:rsidP="00C92A84">
      <w:pPr>
        <w:spacing w:after="0" w:line="240" w:lineRule="auto"/>
        <w:jc w:val="center"/>
        <w:rPr>
          <w:rFonts w:ascii="Times New Roman" w:hAnsi="Times New Roman" w:cs="Times New Roman"/>
          <w:sz w:val="24"/>
          <w:szCs w:val="24"/>
          <w:lang w:val="ru-RU"/>
        </w:rPr>
      </w:pPr>
      <w:r w:rsidRPr="00552009">
        <w:rPr>
          <w:rFonts w:ascii="Times New Roman" w:hAnsi="Times New Roman" w:cs="Times New Roman"/>
          <w:sz w:val="24"/>
          <w:szCs w:val="24"/>
          <w:lang w:val="ru-RU"/>
        </w:rPr>
        <w:lastRenderedPageBreak/>
        <w:t>Члан 5.</w:t>
      </w:r>
    </w:p>
    <w:p w:rsidR="001A2D8C" w:rsidRPr="001A3FE8" w:rsidRDefault="001A2D8C" w:rsidP="001A2D8C">
      <w:pPr>
        <w:spacing w:after="0" w:line="240" w:lineRule="auto"/>
        <w:ind w:firstLine="720"/>
        <w:rPr>
          <w:rFonts w:ascii="Times New Roman" w:hAnsi="Times New Roman" w:cs="Times New Roman"/>
          <w:sz w:val="24"/>
          <w:szCs w:val="24"/>
          <w:lang w:val="ru-RU"/>
        </w:rPr>
      </w:pPr>
      <w:r w:rsidRPr="001A3FE8">
        <w:rPr>
          <w:rFonts w:ascii="Times New Roman" w:hAnsi="Times New Roman"/>
          <w:sz w:val="24"/>
          <w:szCs w:val="24"/>
          <w:lang w:val="ru-RU"/>
        </w:rPr>
        <w:t>Члан 5.Одлуке о буџету мења се и гласи:</w:t>
      </w:r>
    </w:p>
    <w:p w:rsidR="001A2D8C" w:rsidRPr="001A3FE8" w:rsidRDefault="001A2D8C" w:rsidP="001A2D8C">
      <w:pPr>
        <w:spacing w:after="0" w:line="240" w:lineRule="auto"/>
        <w:jc w:val="both"/>
        <w:rPr>
          <w:rFonts w:ascii="Times New Roman" w:hAnsi="Times New Roman" w:cs="Times New Roman"/>
          <w:sz w:val="24"/>
          <w:szCs w:val="24"/>
          <w:lang w:val="ru-RU"/>
        </w:rPr>
      </w:pPr>
      <w:r w:rsidRPr="001A3FE8">
        <w:rPr>
          <w:rFonts w:ascii="Times New Roman" w:hAnsi="Times New Roman" w:cs="Times New Roman"/>
          <w:sz w:val="24"/>
          <w:szCs w:val="24"/>
          <w:lang w:val="ru-RU"/>
        </w:rPr>
        <w:tab/>
        <w:t xml:space="preserve">Средства буџета у износу од </w:t>
      </w:r>
      <w:r>
        <w:rPr>
          <w:rFonts w:ascii="Times New Roman" w:hAnsi="Times New Roman" w:cs="Times New Roman"/>
          <w:sz w:val="24"/>
          <w:szCs w:val="24"/>
        </w:rPr>
        <w:t>683</w:t>
      </w:r>
      <w:r w:rsidRPr="001A3FE8">
        <w:rPr>
          <w:rFonts w:ascii="Times New Roman" w:hAnsi="Times New Roman" w:cs="Times New Roman"/>
          <w:sz w:val="24"/>
          <w:szCs w:val="24"/>
          <w:lang w:val="ru-RU"/>
        </w:rPr>
        <w:t>.</w:t>
      </w:r>
      <w:r>
        <w:rPr>
          <w:rFonts w:ascii="Times New Roman" w:hAnsi="Times New Roman" w:cs="Times New Roman"/>
          <w:sz w:val="24"/>
          <w:szCs w:val="24"/>
        </w:rPr>
        <w:t>104</w:t>
      </w:r>
      <w:r w:rsidRPr="001A3FE8">
        <w:rPr>
          <w:rFonts w:ascii="Times New Roman" w:hAnsi="Times New Roman" w:cs="Times New Roman"/>
          <w:sz w:val="24"/>
          <w:szCs w:val="24"/>
          <w:lang w:val="ru-RU"/>
        </w:rPr>
        <w:t>.</w:t>
      </w:r>
      <w:r>
        <w:rPr>
          <w:rFonts w:ascii="Times New Roman" w:hAnsi="Times New Roman" w:cs="Times New Roman"/>
          <w:sz w:val="24"/>
          <w:szCs w:val="24"/>
        </w:rPr>
        <w:t>903</w:t>
      </w:r>
      <w:r w:rsidRPr="001A3FE8">
        <w:rPr>
          <w:rFonts w:ascii="Times New Roman" w:hAnsi="Times New Roman" w:cs="Times New Roman"/>
          <w:sz w:val="24"/>
          <w:szCs w:val="24"/>
          <w:lang w:val="ru-RU"/>
        </w:rPr>
        <w:t xml:space="preserve">,00 динара и средства из осталих извора и пренетих средстава у износу од </w:t>
      </w:r>
      <w:r w:rsidR="00B65588">
        <w:rPr>
          <w:rFonts w:ascii="Times New Roman" w:hAnsi="Times New Roman" w:cs="Times New Roman"/>
          <w:sz w:val="24"/>
          <w:szCs w:val="24"/>
        </w:rPr>
        <w:t>8</w:t>
      </w:r>
      <w:r w:rsidR="004B5CB0">
        <w:rPr>
          <w:rFonts w:ascii="Times New Roman" w:hAnsi="Times New Roman" w:cs="Times New Roman"/>
          <w:sz w:val="24"/>
          <w:szCs w:val="24"/>
        </w:rPr>
        <w:t>4</w:t>
      </w:r>
      <w:r w:rsidR="00717731">
        <w:rPr>
          <w:rFonts w:ascii="Times New Roman" w:hAnsi="Times New Roman" w:cs="Times New Roman"/>
          <w:sz w:val="24"/>
          <w:szCs w:val="24"/>
        </w:rPr>
        <w:t>.</w:t>
      </w:r>
      <w:r w:rsidR="00B65588">
        <w:rPr>
          <w:rFonts w:ascii="Times New Roman" w:hAnsi="Times New Roman" w:cs="Times New Roman"/>
          <w:sz w:val="24"/>
          <w:szCs w:val="24"/>
        </w:rPr>
        <w:t>985</w:t>
      </w:r>
      <w:r w:rsidR="00717731">
        <w:rPr>
          <w:rFonts w:ascii="Times New Roman" w:hAnsi="Times New Roman" w:cs="Times New Roman"/>
          <w:sz w:val="24"/>
          <w:szCs w:val="24"/>
        </w:rPr>
        <w:t>.</w:t>
      </w:r>
      <w:r w:rsidR="00B65588">
        <w:rPr>
          <w:rFonts w:ascii="Times New Roman" w:hAnsi="Times New Roman" w:cs="Times New Roman"/>
          <w:sz w:val="24"/>
          <w:szCs w:val="24"/>
        </w:rPr>
        <w:t>994</w:t>
      </w:r>
      <w:r w:rsidRPr="001A3FE8">
        <w:rPr>
          <w:rFonts w:ascii="Times New Roman" w:hAnsi="Times New Roman" w:cs="Times New Roman"/>
          <w:sz w:val="24"/>
          <w:szCs w:val="24"/>
          <w:lang w:val="ru-RU"/>
        </w:rPr>
        <w:t>,00 динара, утврђена су и распоређена по програмској класификацији и то:</w:t>
      </w:r>
    </w:p>
    <w:tbl>
      <w:tblPr>
        <w:tblW w:w="14400" w:type="dxa"/>
        <w:tblLook w:val="04A0"/>
      </w:tblPr>
      <w:tblGrid>
        <w:gridCol w:w="781"/>
        <w:gridCol w:w="2441"/>
        <w:gridCol w:w="1803"/>
        <w:gridCol w:w="2446"/>
        <w:gridCol w:w="987"/>
        <w:gridCol w:w="987"/>
        <w:gridCol w:w="1030"/>
        <w:gridCol w:w="1030"/>
        <w:gridCol w:w="1116"/>
        <w:gridCol w:w="1058"/>
        <w:gridCol w:w="1116"/>
        <w:gridCol w:w="222"/>
      </w:tblGrid>
      <w:tr w:rsidR="00B1007D" w:rsidRPr="00B1007D" w:rsidTr="00B1007D">
        <w:trPr>
          <w:gridAfter w:val="1"/>
          <w:wAfter w:w="36" w:type="dxa"/>
          <w:trHeight w:val="480"/>
        </w:trPr>
        <w:tc>
          <w:tcPr>
            <w:tcW w:w="303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ПРОГРАМ/Програмска активност и пројекат</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ЦИЉ</w:t>
            </w:r>
          </w:p>
        </w:tc>
        <w:tc>
          <w:tcPr>
            <w:tcW w:w="22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ИНДИКАТОР</w:t>
            </w:r>
          </w:p>
        </w:tc>
        <w:tc>
          <w:tcPr>
            <w:tcW w:w="98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Вредност у  2020.</w:t>
            </w:r>
          </w:p>
        </w:tc>
        <w:tc>
          <w:tcPr>
            <w:tcW w:w="96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Циљана вредност    2021.</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Циљана вредност 2022.</w:t>
            </w:r>
          </w:p>
        </w:tc>
        <w:tc>
          <w:tcPr>
            <w:tcW w:w="10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Циљана вредност 2023.</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Извор 01</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Остали извори</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Сви извори</w:t>
            </w:r>
          </w:p>
        </w:tc>
      </w:tr>
      <w:tr w:rsidR="00B1007D" w:rsidRPr="00B1007D" w:rsidTr="00B1007D">
        <w:trPr>
          <w:gridAfter w:val="1"/>
          <w:wAfter w:w="36" w:type="dxa"/>
          <w:trHeight w:val="43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Шифра</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Назив</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r>
      <w:tr w:rsidR="00B1007D" w:rsidRPr="00B1007D" w:rsidTr="00B1007D">
        <w:trPr>
          <w:gridAfter w:val="1"/>
          <w:wAfter w:w="36" w:type="dxa"/>
          <w:trHeight w:val="3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2</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3</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4</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6</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9</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10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11</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i/>
                <w:iCs/>
                <w:noProof w:val="0"/>
                <w:sz w:val="18"/>
                <w:szCs w:val="18"/>
              </w:rPr>
            </w:pPr>
            <w:r w:rsidRPr="00B1007D">
              <w:rPr>
                <w:rFonts w:ascii="Times New Roman" w:eastAsia="Times New Roman" w:hAnsi="Times New Roman" w:cs="Times New Roman"/>
                <w:i/>
                <w:iCs/>
                <w:noProof w:val="0"/>
                <w:sz w:val="18"/>
                <w:szCs w:val="18"/>
              </w:rPr>
              <w:t>12</w:t>
            </w:r>
          </w:p>
        </w:tc>
      </w:tr>
      <w:tr w:rsidR="00B1007D" w:rsidRPr="00B1007D" w:rsidTr="00B1007D">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 УРБАНИЗАМ И ПРОСТОРНО ПЛАНИРАЊЕ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r>
      <w:tr w:rsidR="00B1007D" w:rsidRPr="00B1007D" w:rsidTr="00B1007D">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Просторни развој  у складу са плановима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Проценат покривености територије урбанистичком планском документацијом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92%</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92%</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94%</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r>
      <w:tr w:rsidR="00B1007D" w:rsidRPr="00B1007D" w:rsidTr="00B1007D">
        <w:trPr>
          <w:gridAfter w:val="1"/>
          <w:wAfter w:w="36" w:type="dxa"/>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Просторно и урбанистичко планирање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r>
      <w:tr w:rsidR="00B1007D" w:rsidRPr="00B1007D" w:rsidTr="00B1007D">
        <w:trPr>
          <w:gridAfter w:val="1"/>
          <w:wAfter w:w="36" w:type="dxa"/>
          <w:trHeight w:val="464"/>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покривеност територије планском и урбанистичком документацијом</w:t>
            </w:r>
          </w:p>
        </w:tc>
        <w:tc>
          <w:tcPr>
            <w:tcW w:w="2260" w:type="dxa"/>
            <w:vMerge w:val="restart"/>
            <w:tcBorders>
              <w:top w:val="nil"/>
              <w:left w:val="single" w:sz="4" w:space="0" w:color="auto"/>
              <w:bottom w:val="single" w:sz="4" w:space="0" w:color="000000"/>
              <w:right w:val="single" w:sz="4" w:space="0" w:color="auto"/>
            </w:tcBorders>
            <w:shd w:val="clear" w:color="000000" w:fill="FFFFFF"/>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усвојених и испоручених планова детаљне регулације</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1,950,815</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1,645,840</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3,596,655</w:t>
            </w:r>
          </w:p>
        </w:tc>
      </w:tr>
      <w:tr w:rsidR="00B1007D" w:rsidRPr="00B1007D" w:rsidTr="00B1007D">
        <w:trPr>
          <w:trHeight w:val="1185"/>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0005</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Остваривање јавног интереса у одржавању зграда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03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Очување и унапређење стамбеног фонда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зграда обухваћених инвестиционим одржавањем (бесповратно суфинансирањ</w:t>
            </w:r>
            <w:r w:rsidRPr="00B1007D">
              <w:rPr>
                <w:rFonts w:ascii="Times New Roman" w:eastAsia="Times New Roman" w:hAnsi="Times New Roman" w:cs="Times New Roman"/>
                <w:noProof w:val="0"/>
                <w:sz w:val="18"/>
                <w:szCs w:val="18"/>
              </w:rPr>
              <w:t>e</w:t>
            </w:r>
            <w:r w:rsidRPr="00B1007D">
              <w:rPr>
                <w:rFonts w:ascii="Times New Roman" w:eastAsia="Times New Roman" w:hAnsi="Times New Roman" w:cs="Times New Roman"/>
                <w:noProof w:val="0"/>
                <w:sz w:val="18"/>
                <w:szCs w:val="18"/>
                <w:lang w:val="ru-RU"/>
              </w:rPr>
              <w:t>)</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8233F6">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0006</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Означавање назива улица, тргова и зграда кућним бројевима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8233F6">
        <w:trPr>
          <w:trHeight w:val="16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Обележавање улица и кућних бројева ради ажурирања адресног регистра на територији ГО Младеновац</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таблица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1,978,000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1,978,000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8233F6" w:rsidRPr="00B1007D" w:rsidTr="008233F6">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2,450,815</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3,623,840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6,074,655</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Програм 2 КОМУНАЛНЕ ДЕЛАТНОСТИ</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покривености корисника и територије квалитетним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насељених места обухваћених услугама у односу на укупан број насеља (24 МЗ)</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Calibri" w:eastAsia="Times New Roman" w:hAnsi="Calibri" w:cs="Calibri"/>
                <w:noProof w:val="0"/>
                <w:sz w:val="18"/>
                <w:szCs w:val="18"/>
              </w:rPr>
            </w:pPr>
            <w:r w:rsidRPr="00B1007D">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Управљање/одржавање  јавним осветљењем</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8233F6">
        <w:trPr>
          <w:trHeight w:val="105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8233F6"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Управа ГО Младеновац</w:t>
            </w:r>
            <w:r w:rsidR="00B1007D" w:rsidRPr="00B1007D">
              <w:rPr>
                <w:rFonts w:ascii="Times New Roman" w:eastAsia="Times New Roman" w:hAnsi="Times New Roman" w:cs="Times New Roman"/>
                <w:noProof w:val="0"/>
                <w:sz w:val="18"/>
                <w:szCs w:val="18"/>
              </w:rPr>
              <w:t> </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Адекватно управљање јавним осветљењем</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учешћа трошкова јавног осветљења у укупним трошковима (извор 01)</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1.8%</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5,517,768</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5,436,163</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10,953,931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8233F6">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Одржавање јавних зелених површина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насеља и територије услугама уређења и одржавања зеленила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метара квадратних  јавних зелених површина на којима се уређује и одржава зеленило по Програму</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197,527</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197,527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197,527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197,527</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27,396,492</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27,396,492</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Одржавање чистоће на површинама јавне намене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насеља и територије услугама одржавања чистоће јавних површина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Покривеност територије услугама одржавања чистоће јавно прометних површина у метрима квадратним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283,915</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283,915</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283,915</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283,915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57,597,968</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57,597,968</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0005</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Уређивање, одржавање и коришћење пијаца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Адекватан квалитет пружених услуга уређивање, одржавање и коришћење пијаца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одржаваних и коришћених пијаца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8,200,000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8,200,000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0008</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Управљање и одржавање водоводне инфраструктуре и снабдевање водом за пиће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Адекватан квалитет пружених услуга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ревитализованих бунара у односу на укупан број бунара у коришћењу (47)</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6,213,715</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1,188,000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7,401,715</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5001</w:t>
            </w:r>
          </w:p>
        </w:tc>
        <w:tc>
          <w:tcPr>
            <w:tcW w:w="2255" w:type="dxa"/>
            <w:tcBorders>
              <w:top w:val="nil"/>
              <w:left w:val="nil"/>
              <w:bottom w:val="single" w:sz="4" w:space="0" w:color="auto"/>
              <w:right w:val="single" w:sz="4" w:space="0" w:color="auto"/>
            </w:tcBorders>
            <w:shd w:val="clear" w:color="000000" w:fill="FFFFFF"/>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Реконструкција водовода од изворишта Ковачевац према граду</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97,536</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97,536</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 Изградња и опремање бунара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16,766,221</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16,766,221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5003</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у улици Николе Тесле и улици Ливадарској</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Број урађених пројеката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812,500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812,500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5004</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w:t>
            </w:r>
            <w:r w:rsidRPr="00B1007D">
              <w:rPr>
                <w:rFonts w:ascii="Times New Roman" w:eastAsia="Times New Roman" w:hAnsi="Times New Roman" w:cs="Times New Roman"/>
                <w:noProof w:val="0"/>
                <w:sz w:val="18"/>
                <w:szCs w:val="18"/>
              </w:rPr>
              <w:t>o</w:t>
            </w:r>
            <w:r w:rsidRPr="00B1007D">
              <w:rPr>
                <w:rFonts w:ascii="Times New Roman" w:eastAsia="Times New Roman" w:hAnsi="Times New Roman" w:cs="Times New Roman"/>
                <w:noProof w:val="0"/>
                <w:sz w:val="18"/>
                <w:szCs w:val="18"/>
                <w:lang w:val="ru-RU"/>
              </w:rPr>
              <w:t xml:space="preserve">дна мрежа Дреновачка МЗ Велика Крсна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930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5,482,320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5,482,320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5005</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Капела у МЗ Јагњило</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06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Адекватан квалитет пружених услуга одржавања гробаља и погребних услуга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5006</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Капела у МЗ Велика Иванча и у МЗ Међулужје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Адекватан квалитет пружених услуга одржавања гробаља и погребних услуга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објеката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5007</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Изградња дела водоводне мреже у улици Доњи Вићовци</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3,600,000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5008</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Водоводна мрежа у улици Пут Катића у МЗ Велика Крсна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5009</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у ул. Станимирска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5010</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у улици Немањина, од бунара Радишић МЗ рајковац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1,011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8,603,000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8,603,000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Давидовића пут у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потенцијалних нових корисника услуге водоснабдевања/прикључака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Водоводна мрежа у МЗ Јагњило </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улица Ерско брдо-Стари запис у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1,777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13,625,323</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13,625,323</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5014</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Светониколска МЗ Велика Крсна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1,248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5015</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Ђермине-Дебељак МЗ Ковачевац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5016</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Водоводна мрежа МЗ25.Мај - Михајла Миловановића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7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водоснабдевања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изграђене/реконструисане водоводне мреже  у метрима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5743">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2</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156,921,843</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6,624,163</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163,546,006</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Програм 3: ЛОКАЛНИ ЕКОНОМСКИ РАЗВОЈ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запослености на територији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евидентираних незапослених лица на евиденцији НСЗ за Младеновац (укупно/жене)</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3191/1670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3191/1670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Мере активне политике запошљавања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28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броја запослених кроз мере активне политике запошљавања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Учешће ГО Младеновац у финансирању и реализацији мера активне политике запошљавања мерено бројем лица која су радно ангажована у извођењу јавних радова, а налазила су се на евиденцији НСЗ и бројем лица која су похађала програме додатног образовања и обука</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3,696,000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3,696,000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5743">
        <w:trPr>
          <w:trHeight w:val="300"/>
        </w:trPr>
        <w:tc>
          <w:tcPr>
            <w:tcW w:w="11101" w:type="dxa"/>
            <w:gridSpan w:val="8"/>
            <w:tcBorders>
              <w:top w:val="single" w:sz="4" w:space="0" w:color="auto"/>
              <w:left w:val="single" w:sz="4" w:space="0" w:color="auto"/>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3</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3,696,000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3,696,000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5743">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0101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5  ПОЉОПРИВРЕДА И РУРАЛНИ РАЗВОЈ</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5743">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Раст производње и стабилност дохотка произвођача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Коришћење пољопривредних површина у односу на укупне пољопривредне површине</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93%</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95%</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96%</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96%</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5743">
        <w:trPr>
          <w:trHeight w:val="1403"/>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пољопривредних  газдинстава којима су додељене субвенције из буџета за подстицај пољопривредне производње (жене/мушкарци)</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20%/80%</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20%/80%</w:t>
            </w:r>
          </w:p>
        </w:tc>
        <w:tc>
          <w:tcPr>
            <w:tcW w:w="1030"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21%/79%</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Мере подршке руралном развоју</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615"/>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Изградња одрживог,ефикасног и конкурентног пољопривредног сектора</w:t>
            </w:r>
          </w:p>
        </w:tc>
        <w:tc>
          <w:tcPr>
            <w:tcW w:w="226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вештачки осемењених говеда</w:t>
            </w:r>
          </w:p>
        </w:tc>
        <w:tc>
          <w:tcPr>
            <w:tcW w:w="9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877</w:t>
            </w:r>
          </w:p>
        </w:tc>
        <w:tc>
          <w:tcPr>
            <w:tcW w:w="96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3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5,348,827</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5,348,827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p>
        </w:tc>
      </w:tr>
      <w:tr w:rsidR="00B1007D" w:rsidRPr="00B1007D" w:rsidTr="00A67E55">
        <w:trPr>
          <w:trHeight w:val="300"/>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5</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5,348,827</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5,348,827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0401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Програм 6 ЗАШТИТА ЖИВОТНЕ СРЕДИНЕ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елемената животне средине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Проценат планираних расхода за унапређење квалитета животне средине у односу на укупан износ средстава из буџета (извор 01)опредељен Одлуком о буџету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Управљање заштитом животне средине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Испуњење планираних услуга из области заштите животне средине дефинисаних Одлуком о буџету</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Површина кошења и сакупљања траве по налозима инспекције и по посебним налозима у метрима квадратним  више пута годишње</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3,999,974</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3,999,974</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vMerge/>
            <w:tcBorders>
              <w:top w:val="single" w:sz="4" w:space="0" w:color="auto"/>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Узорковање и испитивање хигијенске исправности воде за пиће са јавних чесми (број изворишта)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104,000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104,000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Одвожење смећа и довоз воде  у сеоске школе (број сеоских школа)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0004</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Управљање отпадним водама и канализациона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Адекватан квалитет пружених услуга одвођења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прочишћене мреже кишне канализације промера до 400мм (у метрима) више пута годишње</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3,753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3,753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3,753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3,753</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3,442,716</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3,442,716</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0006</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Управљање осталим врстама отпада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Одрживо управљање осталим врстама отпада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Количина прикупљеног осталог отпада (у м3)</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2,024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2,800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4,500,000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3,500,000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Површина депоније КО Влашка у хектарима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3,999,203</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3,999,203</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Садимо за будућност</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64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заштите природних вредности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садница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615,800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615,800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Фекална канализација у улици Карађорђева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170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Канализациона мрежа Мали пролаз</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4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Канализациона мрежа у улици Браће Баџак</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178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1,115,890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1,115,890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5004</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w:t>
            </w:r>
            <w:r w:rsidRPr="00B1007D">
              <w:rPr>
                <w:rFonts w:ascii="Times New Roman" w:eastAsia="Times New Roman" w:hAnsi="Times New Roman" w:cs="Times New Roman"/>
                <w:noProof w:val="0"/>
                <w:sz w:val="18"/>
                <w:szCs w:val="18"/>
              </w:rPr>
              <w:t>Ka</w:t>
            </w:r>
            <w:r w:rsidRPr="00B1007D">
              <w:rPr>
                <w:rFonts w:ascii="Times New Roman" w:eastAsia="Times New Roman" w:hAnsi="Times New Roman" w:cs="Times New Roman"/>
                <w:noProof w:val="0"/>
                <w:sz w:val="18"/>
                <w:szCs w:val="18"/>
                <w:lang w:val="ru-RU"/>
              </w:rPr>
              <w:t>нализацион</w:t>
            </w:r>
            <w:r w:rsidRPr="00B1007D">
              <w:rPr>
                <w:rFonts w:ascii="Times New Roman" w:eastAsia="Times New Roman" w:hAnsi="Times New Roman" w:cs="Times New Roman"/>
                <w:noProof w:val="0"/>
                <w:sz w:val="18"/>
                <w:szCs w:val="18"/>
              </w:rPr>
              <w:t>a</w:t>
            </w:r>
            <w:r w:rsidRPr="00B1007D">
              <w:rPr>
                <w:rFonts w:ascii="Times New Roman" w:eastAsia="Times New Roman" w:hAnsi="Times New Roman" w:cs="Times New Roman"/>
                <w:noProof w:val="0"/>
                <w:sz w:val="18"/>
                <w:szCs w:val="18"/>
                <w:lang w:val="ru-RU"/>
              </w:rPr>
              <w:t xml:space="preserve"> мреж</w:t>
            </w:r>
            <w:r w:rsidRPr="00B1007D">
              <w:rPr>
                <w:rFonts w:ascii="Times New Roman" w:eastAsia="Times New Roman" w:hAnsi="Times New Roman" w:cs="Times New Roman"/>
                <w:noProof w:val="0"/>
                <w:sz w:val="18"/>
                <w:szCs w:val="18"/>
              </w:rPr>
              <w:t>a</w:t>
            </w:r>
            <w:r w:rsidRPr="00B1007D">
              <w:rPr>
                <w:rFonts w:ascii="Times New Roman" w:eastAsia="Times New Roman" w:hAnsi="Times New Roman" w:cs="Times New Roman"/>
                <w:noProof w:val="0"/>
                <w:sz w:val="18"/>
                <w:szCs w:val="18"/>
                <w:lang w:val="ru-RU"/>
              </w:rPr>
              <w:t xml:space="preserve"> у улици Смедеревски пут</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825</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5005</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Фекална и кишна канализација у улицама Николе Тесле и Милана Ракића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810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5006</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Канализација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4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Максимална могућа покривеност корисника и територије услугама уклањања отпадних вода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мреже фекалне канализације у метрима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225</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6</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18,583,583</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3,500,000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22,083,583</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2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0701</w:t>
            </w:r>
          </w:p>
        </w:tc>
        <w:tc>
          <w:tcPr>
            <w:tcW w:w="2255" w:type="dxa"/>
            <w:tcBorders>
              <w:top w:val="nil"/>
              <w:left w:val="nil"/>
              <w:bottom w:val="single" w:sz="4" w:space="0" w:color="auto"/>
              <w:right w:val="single" w:sz="4" w:space="0" w:color="auto"/>
            </w:tcBorders>
            <w:shd w:val="clear" w:color="000000" w:fill="FFFFFF"/>
            <w:vAlign w:val="bottom"/>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7 ОРГАНИЗАЦИЈА САОБРАЋАЈА И САОБРАЋАЈНА ИНФРАСТРУКТУРА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Развијеност инфраструктуре у контексту доприноса социо економском развоју</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санираних или реконструисаних саобраћајница који су у надлежности општине (у км)</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23.0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Управљање и одржавање саобраћајне инфраструктуре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санираних или реконструисаних путева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11,336</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23,000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77,352,819</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13,312,000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90,664,819</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Прјекат:  Унапређење безбедности саобраћаја на путевима на подручју ГО Младеновац за 2021.годину</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Подизање свести грађана о важности личног доприноса за унапређење безбедности саобраћаја на путевима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Број испоручених сигурносних ауто седишта за децу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5001</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w:t>
            </w:r>
            <w:r w:rsidRPr="00B1007D">
              <w:rPr>
                <w:rFonts w:ascii="Times New Roman" w:eastAsia="Times New Roman" w:hAnsi="Times New Roman" w:cs="Times New Roman"/>
                <w:noProof w:val="0"/>
                <w:sz w:val="18"/>
                <w:szCs w:val="18"/>
              </w:rPr>
              <w:t>T</w:t>
            </w:r>
            <w:r w:rsidRPr="00B1007D">
              <w:rPr>
                <w:rFonts w:ascii="Times New Roman" w:eastAsia="Times New Roman" w:hAnsi="Times New Roman" w:cs="Times New Roman"/>
                <w:noProof w:val="0"/>
                <w:sz w:val="18"/>
                <w:szCs w:val="18"/>
                <w:lang w:val="ru-RU"/>
              </w:rPr>
              <w:t>ротоар у улици Светолика Ранковића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Дужина изграђених пешачке стазе (у метрима)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452</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5002</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Пешачке стазе у улицама: Немањина, Краља Петра </w:t>
            </w:r>
            <w:r w:rsidRPr="00B1007D">
              <w:rPr>
                <w:rFonts w:ascii="Times New Roman" w:eastAsia="Times New Roman" w:hAnsi="Times New Roman" w:cs="Times New Roman"/>
                <w:noProof w:val="0"/>
                <w:sz w:val="18"/>
                <w:szCs w:val="18"/>
              </w:rPr>
              <w:t>I</w:t>
            </w:r>
            <w:r w:rsidRPr="00B1007D">
              <w:rPr>
                <w:rFonts w:ascii="Times New Roman" w:eastAsia="Times New Roman" w:hAnsi="Times New Roman" w:cs="Times New Roman"/>
                <w:noProof w:val="0"/>
                <w:sz w:val="18"/>
                <w:szCs w:val="18"/>
                <w:lang w:val="ru-RU"/>
              </w:rPr>
              <w:t xml:space="preserve"> и  Војводе Вићентија, Љубе Давидовића и Славка Манојловића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изграђених пешачких стаза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305</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2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 xml:space="preserve">Пројекат : Пешачке стазе у улицама Срећка Максимовића, Хајдук Вељкова, Смедеревски пут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55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4,668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5004</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Пешачка стаза у улици Милутина Миланковића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318</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55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5005</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Пешачка стаза у улици Дунавска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Број урађених пројеката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12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5006</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Пројекат: Пешачке стазе у улици Трстенска и Војни пут у МЗ Мала Врбица и Београдски пут у МЗ Влашко Поље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Број урађених пројеката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5007</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Пројекат: Санација дела пута засеок Луке у МЗ Влашка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санираних или реконструисаних путева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5008</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Пешачка стаза у улици Првомајска у МЗ Дубона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430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2,635,207</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2,635,207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0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5009</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Пројекат: Пешачка стаза у улици Међулушки пут у МЗ Међулужје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путне инфраструктуре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Дужина изграђене пешачке стазе (у метрима)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460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2,985,275</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2,985,275</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11101" w:type="dxa"/>
            <w:gridSpan w:val="8"/>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7</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82,981,301</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16,312,000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99,293,301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8 ПРЕДШКОЛСКО ВАСПИТАЊЕ И ОБРАЗОВАЊЕ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обухвата деце предшколским васпитањем и образовањем</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уписане деце у односу на број укупно пријављене деце</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12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и остваривање предшколског васпитања и образовања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8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предшколског образовања и васпитања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објеката у којима су извршена инвестициона улагања на годишњем нивоу, у односу на укупан број објеката ПУ</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A67E55" w:rsidRPr="00B1007D" w:rsidTr="00A67E55">
        <w:trPr>
          <w:trHeight w:val="36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8</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9 ОСНОВНО ОБРАЗОВАЊЕ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Потпуни обухват основним образовањем и васпитањем</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деце/школа која су обухваћена основним образовањем</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3827/7</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4010/7</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4033/7</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4098/7</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основних школа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доступности и приступачности основног образовања деци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деце обухваћене организованим превозом у школској години</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264</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13,215,328</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1,471,844</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14,687,172</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Остали пројекти</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образовања повећањем броја деце која се награђују за постигнуте резултате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"Вуковаца"и ученика генерације у школској години</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103</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103</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95</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95</w:t>
            </w:r>
          </w:p>
        </w:tc>
        <w:tc>
          <w:tcPr>
            <w:tcW w:w="1066"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669,891</w:t>
            </w:r>
          </w:p>
        </w:tc>
        <w:tc>
          <w:tcPr>
            <w:tcW w:w="1058"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669,891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735"/>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Школски прибор за прваке (пакет)</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460</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w:t>
            </w:r>
          </w:p>
        </w:tc>
        <w:tc>
          <w:tcPr>
            <w:tcW w:w="1066" w:type="dxa"/>
            <w:vMerge/>
            <w:tcBorders>
              <w:top w:val="nil"/>
              <w:left w:val="single" w:sz="4" w:space="0" w:color="auto"/>
              <w:bottom w:val="single" w:sz="4" w:space="0" w:color="auto"/>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9</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13,885,219</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1,471,844</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15,357,063</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10 СРЕДЊЕ ОБЕАЗОВАЊЕ И ВАСПИТАЊЕ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доступности средњег образовања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објеката који су прилагодили простор за децу са инвалидитетом у односу на укупан број објеката средњих школа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Функционисање средњих школа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образовања у средњим школама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талентоване деце подржане од стране града/општине у односу на укупан број деце у школама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326,680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326,680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60"/>
        </w:trPr>
        <w:tc>
          <w:tcPr>
            <w:tcW w:w="781" w:type="dxa"/>
            <w:tcBorders>
              <w:top w:val="nil"/>
              <w:left w:val="single" w:sz="4" w:space="0" w:color="auto"/>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10</w:t>
            </w:r>
          </w:p>
        </w:tc>
        <w:tc>
          <w:tcPr>
            <w:tcW w:w="981"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nil"/>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326,680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326,680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0901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11 СОЦИЈАЛНА И ДЕЧИЈА ЗАШТИТА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Повећање доступности права и механизама социјалне заштите за жене у локалној заједници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Удео жена корисница социјалне помоћи у укупном броју корисника социјалне помоћи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62%</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Једнократне помоћи и други облици помоћи</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заштите сиромашних</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корисника једнократне новчане помоћи</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537,000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1,337,000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Породични и домски смештај, прихватилишта и друге врсте смештаја</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3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Обезбеђење услуге смештаја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мобилних стамбених јединица за смештај ромских породица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3,436,000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3,436,000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0006</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Подршка деци и породицама са децом</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популационе политике</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мера материјалне подршке намењен мерама локалне популационе политике - накнада за новорођену децу</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480</w:t>
            </w:r>
          </w:p>
        </w:tc>
        <w:tc>
          <w:tcPr>
            <w:tcW w:w="96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480</w:t>
            </w:r>
          </w:p>
        </w:tc>
        <w:tc>
          <w:tcPr>
            <w:tcW w:w="10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8,540,085</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3404762</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11,944,847</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6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Пројекат:  Мобилни тимови за инклузију Рома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Формирани мобилни тим</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531,000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Стамбено збрињавање и економско оснаживање избеглих, интерно расељених лица и повратника по споразуму о реадмисијиа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Побољшање услова становања интерно расељених лица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корисника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10,800,000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51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Пројекат: Подршка деци са сметњама у развоју</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8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услуга социјалне заштите за децу и породицу</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корисника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3,509,311</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3,509,311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4005</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Интеграција Рома кроз културно-уметнички мозаик</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реализованих програма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4006</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Студентске стипендије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Обезбеђивање финансијске подршке за децу и породицу</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деце корисника стипендије ГО Младеновац</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73</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90</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4,070,000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4,070,000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4007</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Обележавање светског дана Рома на територији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6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4008</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Популаризација имунизације против вируса </w:t>
            </w:r>
            <w:r w:rsidRPr="00B1007D">
              <w:rPr>
                <w:rFonts w:ascii="Times New Roman" w:eastAsia="Times New Roman" w:hAnsi="Times New Roman" w:cs="Times New Roman"/>
                <w:noProof w:val="0"/>
                <w:sz w:val="18"/>
                <w:szCs w:val="18"/>
              </w:rPr>
              <w:t>Covid</w:t>
            </w:r>
            <w:r w:rsidRPr="00B1007D">
              <w:rPr>
                <w:rFonts w:ascii="Times New Roman" w:eastAsia="Times New Roman" w:hAnsi="Times New Roman" w:cs="Times New Roman"/>
                <w:noProof w:val="0"/>
                <w:sz w:val="18"/>
                <w:szCs w:val="18"/>
                <w:lang w:val="ru-RU"/>
              </w:rPr>
              <w:t xml:space="preserve"> 19 грађана Ромске националности на територији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ромске популације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w:t>
            </w:r>
          </w:p>
        </w:tc>
        <w:tc>
          <w:tcPr>
            <w:tcW w:w="1058"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4009</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Треће доба-упознајмо лепоте Србије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Укупан број лица који је ишао на излете</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900</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1,510,310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1,510,310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147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4010</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Треће доба-упознајмо културно-историјске споменике  Србије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29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Укупан број лица који је ишао на излете</w:t>
            </w:r>
          </w:p>
        </w:tc>
        <w:tc>
          <w:tcPr>
            <w:tcW w:w="98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2,150</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4,000,000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14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4011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Ситним поправкама у домаћинству до побољшања услова живљења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5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квалитета живљења  старијих суграђана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корисника</w:t>
            </w:r>
          </w:p>
        </w:tc>
        <w:tc>
          <w:tcPr>
            <w:tcW w:w="98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500,000</w:t>
            </w:r>
          </w:p>
        </w:tc>
        <w:tc>
          <w:tcPr>
            <w:tcW w:w="1058"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11</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24,115,706</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19,272,762</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43,388,468</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1801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Програм 12 ЗДРАВСТЕВЕНА ЗАШТИТА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здравља становништва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реализованих у односу на планиране пројекте из области примарне здравствене заштите</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10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0003</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r w:rsidRPr="00B1007D">
              <w:rPr>
                <w:rFonts w:ascii="Times New Roman" w:eastAsia="Times New Roman" w:hAnsi="Times New Roman" w:cs="Times New Roman"/>
                <w:noProof w:val="0"/>
                <w:sz w:val="20"/>
                <w:szCs w:val="20"/>
                <w:lang w:val="ru-RU"/>
              </w:rPr>
              <w:t>Програмска активност Спровођење активности из области друштвене бриге за јавно здравље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155"/>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Стварање услова за очување и унапређење здравља становништва</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посебних програма и пројеката из области јавног здравља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1,400,000</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1,400,000</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7097" w:type="dxa"/>
            <w:gridSpan w:val="4"/>
            <w:tcBorders>
              <w:top w:val="single" w:sz="4" w:space="0" w:color="auto"/>
              <w:left w:val="single" w:sz="4" w:space="0" w:color="auto"/>
              <w:bottom w:val="single" w:sz="4" w:space="0" w:color="auto"/>
              <w:right w:val="single" w:sz="4" w:space="0" w:color="000000"/>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12</w:t>
            </w:r>
          </w:p>
        </w:tc>
        <w:tc>
          <w:tcPr>
            <w:tcW w:w="981" w:type="dxa"/>
            <w:tcBorders>
              <w:top w:val="single" w:sz="4" w:space="0" w:color="auto"/>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13 РАЗВОЈ КУЛТУРЕ И ИНФОРМИСАЊА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xml:space="preserve">Подстицање развоја културе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Укупан број посетилаца на свим културним догађајима  који су одржани</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38,000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39,000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40,000</w:t>
            </w:r>
          </w:p>
        </w:tc>
        <w:tc>
          <w:tcPr>
            <w:tcW w:w="1066"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Calibri" w:eastAsia="Times New Roman" w:hAnsi="Calibri" w:cs="Calibri"/>
                <w:noProof w:val="0"/>
                <w:sz w:val="18"/>
                <w:szCs w:val="18"/>
              </w:rPr>
            </w:pPr>
            <w:r w:rsidRPr="00B1007D">
              <w:rPr>
                <w:rFonts w:ascii="Calibri" w:eastAsia="Times New Roman" w:hAnsi="Calibri" w:cs="Calibri"/>
                <w:noProof w:val="0"/>
                <w:sz w:val="18"/>
                <w:szCs w:val="18"/>
              </w:rPr>
              <w:t> </w:t>
            </w:r>
          </w:p>
        </w:tc>
        <w:tc>
          <w:tcPr>
            <w:tcW w:w="105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Calibri" w:eastAsia="Times New Roman" w:hAnsi="Calibri" w:cs="Calibri"/>
                <w:noProof w:val="0"/>
                <w:sz w:val="18"/>
                <w:szCs w:val="18"/>
              </w:rPr>
            </w:pPr>
            <w:r w:rsidRPr="00B1007D">
              <w:rPr>
                <w:rFonts w:ascii="Calibri" w:eastAsia="Times New Roman" w:hAnsi="Calibri" w:cs="Calibri"/>
                <w:noProof w:val="0"/>
                <w:sz w:val="18"/>
                <w:szCs w:val="18"/>
              </w:rPr>
              <w:t> </w:t>
            </w:r>
          </w:p>
        </w:tc>
        <w:tc>
          <w:tcPr>
            <w:tcW w:w="113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095"/>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жена чланова организационих одбора манифестација из области културе</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14</w:t>
            </w:r>
          </w:p>
        </w:tc>
        <w:tc>
          <w:tcPr>
            <w:tcW w:w="1066"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Calibri" w:eastAsia="Times New Roman" w:hAnsi="Calibri" w:cs="Calibri"/>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Calibri" w:eastAsia="Times New Roman" w:hAnsi="Calibri" w:cs="Calibri"/>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локалних установа културе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Обезбеђење редовног функционисања локалне установе културе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запослених у установама културе</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19,273,744</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759,000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20,032,744</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Јачање  културне продукције и уметничког стваралаштва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Центар за културу и туризам</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разноврсности културне понуде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сталних манифестација из области културе од значаја за ГО Младновац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4,076,256</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2,441,000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6,517,256</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99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Унапређење разноврсности културне понуде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програма и пројеката удружења грађана подржаних од стране града/општине</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34</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53</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55</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7,483,474</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7,483,474</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120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0004</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Остваривање и унапређивање јавног интереса у области јавног информисања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945"/>
        </w:trPr>
        <w:tc>
          <w:tcPr>
            <w:tcW w:w="7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Повећана понуда квалитетних медијских садржаја из области друштвеног живота локалне заједнице</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пројеката подржаних на конкурсима јавног информисања</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w:t>
            </w:r>
          </w:p>
        </w:tc>
        <w:tc>
          <w:tcPr>
            <w:tcW w:w="96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12</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1,975,780</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1,975,780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35"/>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Обележавање значајних датума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Упознавање грађана са значајним датумима и догађајима из историје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догађаја који ће бити обележени од стране ГО Младеновац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620,000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620,000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Космај и окружење у доба деспота Стефана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реализованих пројеката који промовишу културно наслеђе у ГО Младеновац</w:t>
            </w:r>
          </w:p>
        </w:tc>
        <w:tc>
          <w:tcPr>
            <w:tcW w:w="98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963"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687,000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687,000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 Санација постојећих спомен обележја на територији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Промоција туристичке понуде општине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санираних/изграђених спомен обележја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580,000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580,000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4004</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Манифестације из области културе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lastRenderedPageBreak/>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манифестација</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1,643,353</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1,643,353</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4005</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Публикације, промоције и презентације Младеновца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публикација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4006</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Пројекат: Сакрална архитектура и иконопис </w:t>
            </w:r>
            <w:r w:rsidRPr="00B1007D">
              <w:rPr>
                <w:rFonts w:ascii="Times New Roman" w:eastAsia="Times New Roman" w:hAnsi="Times New Roman" w:cs="Times New Roman"/>
                <w:noProof w:val="0"/>
                <w:sz w:val="18"/>
                <w:szCs w:val="18"/>
              </w:rPr>
              <w:t>XIX</w:t>
            </w:r>
            <w:r w:rsidRPr="00B1007D">
              <w:rPr>
                <w:rFonts w:ascii="Times New Roman" w:eastAsia="Times New Roman" w:hAnsi="Times New Roman" w:cs="Times New Roman"/>
                <w:noProof w:val="0"/>
                <w:sz w:val="18"/>
                <w:szCs w:val="18"/>
                <w:lang w:val="ru-RU"/>
              </w:rPr>
              <w:t xml:space="preserve">  и  </w:t>
            </w:r>
            <w:r w:rsidRPr="00B1007D">
              <w:rPr>
                <w:rFonts w:ascii="Times New Roman" w:eastAsia="Times New Roman" w:hAnsi="Times New Roman" w:cs="Times New Roman"/>
                <w:noProof w:val="0"/>
                <w:sz w:val="18"/>
                <w:szCs w:val="18"/>
              </w:rPr>
              <w:t>XX</w:t>
            </w:r>
            <w:r w:rsidRPr="00B1007D">
              <w:rPr>
                <w:rFonts w:ascii="Times New Roman" w:eastAsia="Times New Roman" w:hAnsi="Times New Roman" w:cs="Times New Roman"/>
                <w:noProof w:val="0"/>
                <w:sz w:val="18"/>
                <w:szCs w:val="18"/>
                <w:lang w:val="ru-RU"/>
              </w:rPr>
              <w:t xml:space="preserve"> века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културне понуде у ГО Младеновац</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публикација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550,000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550,000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300"/>
        </w:trPr>
        <w:tc>
          <w:tcPr>
            <w:tcW w:w="11101" w:type="dxa"/>
            <w:gridSpan w:val="8"/>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13</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37,089,607</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3,200,000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40,289,607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1301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14 РАЗВОЈ СПОРТА И ОМЛАДИНЕ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375"/>
        </w:trPr>
        <w:tc>
          <w:tcPr>
            <w:tcW w:w="78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Обезбеђење услова за бављење спортом свих грађана и грађанки  општине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женских спортиста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350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375</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380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960"/>
        </w:trPr>
        <w:tc>
          <w:tcPr>
            <w:tcW w:w="78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спортских организација  преко којих се остварује јавни интерес у области спорта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57</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58</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59</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Подршка локалним спортским организацијама,удружењима и савезима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6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подршке локалним спортским организацијама  преко којих се остварује јавни интерес у области спорта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годишњих програма спортског савеза финансираних од стране општине</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0002</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Подржка предшколском и школском спорту</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17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Унапређење предшколског и школског спорта</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Број објеката који је доступан за коришћење предшколском, школском спорту</w:t>
            </w:r>
          </w:p>
        </w:tc>
        <w:tc>
          <w:tcPr>
            <w:tcW w:w="981" w:type="dxa"/>
            <w:tcBorders>
              <w:top w:val="single" w:sz="4" w:space="0" w:color="auto"/>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9</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1,500,000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1,500,000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0004</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локалних спортских установа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Редовно одржавање постојећих спортских објеката од интереса за општину</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Проценат искоришћених средстава буџета за дотације Установе Спортски центар Младеновац</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22,248,492</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22,251,508</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44,500,000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Едукација младих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10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радионица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63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4002</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Мала школа политике</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105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58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4003</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ИТ радионица</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12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299,000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299,000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4004</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Млади и дигитални маркетинг</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Подстицање талента и развијање вештина код младих</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учесника</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320,000</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320,000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4005</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Едукација на превенцији насиља</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Едукација и спречавање свих облика насиља над женама и децом</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270,000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270,000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4006</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Развој ловства на територији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Стварање услова за развој здравих стилова живота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8233F6"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4007</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Школа дебате и јавног наступа</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7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single" w:sz="4" w:space="0" w:color="auto"/>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Подршка активном укључивању младих у различите друштвене активности</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Проценат реализације пројекта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6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5001</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Пројекат: Терен за мале спортове МЗ 25.мај</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9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nil"/>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 xml:space="preserve">Стварање услова за развој здравих стилова живота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игралишта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14</w:t>
            </w:r>
          </w:p>
        </w:tc>
        <w:tc>
          <w:tcPr>
            <w:tcW w:w="981"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52,588,492</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22,251,508</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74,840,000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0602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15  ОПШТЕ УСЛУГЕ ЛОКАЛНЕ САМОУПРАВЕ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30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1058"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96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0001</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локалне самоуправе и градских општина</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Calibri" w:eastAsia="Times New Roman" w:hAnsi="Calibri" w:cs="Calibri"/>
                <w:noProof w:val="0"/>
                <w:sz w:val="18"/>
                <w:szCs w:val="18"/>
                <w:lang w:val="ru-RU"/>
              </w:rPr>
            </w:pPr>
            <w:r w:rsidRPr="00B1007D">
              <w:rPr>
                <w:rFonts w:ascii="Calibri" w:eastAsia="Times New Roman" w:hAnsi="Calibri" w:cs="Calibri"/>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300"/>
        </w:trPr>
        <w:tc>
          <w:tcPr>
            <w:tcW w:w="78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vMerge w:val="restart"/>
            <w:tcBorders>
              <w:top w:val="single" w:sz="4" w:space="0" w:color="auto"/>
              <w:left w:val="single" w:sz="4" w:space="0" w:color="auto"/>
              <w:bottom w:val="single" w:sz="4" w:space="0" w:color="000000"/>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241,634,855</w:t>
            </w:r>
          </w:p>
        </w:tc>
        <w:tc>
          <w:tcPr>
            <w:tcW w:w="105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8,729,877</w:t>
            </w:r>
          </w:p>
        </w:tc>
        <w:tc>
          <w:tcPr>
            <w:tcW w:w="1139"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250,364,732</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78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p>
        </w:tc>
      </w:tr>
      <w:tr w:rsidR="00B1007D" w:rsidRPr="00B1007D" w:rsidTr="00B1007D">
        <w:trPr>
          <w:trHeight w:val="300"/>
        </w:trPr>
        <w:tc>
          <w:tcPr>
            <w:tcW w:w="78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55"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801" w:type="dxa"/>
            <w:vMerge/>
            <w:tcBorders>
              <w:top w:val="nil"/>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226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81"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963"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30"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058"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1139" w:type="dxa"/>
            <w:vMerge/>
            <w:tcBorders>
              <w:top w:val="single" w:sz="4" w:space="0" w:color="auto"/>
              <w:left w:val="single" w:sz="4" w:space="0" w:color="auto"/>
              <w:bottom w:val="single" w:sz="4" w:space="0" w:color="000000"/>
              <w:righ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p>
        </w:tc>
        <w:tc>
          <w:tcPr>
            <w:tcW w:w="36" w:type="dxa"/>
            <w:tcBorders>
              <w:top w:val="nil"/>
              <w:left w:val="nil"/>
              <w:bottom w:val="nil"/>
              <w:right w:val="nil"/>
            </w:tcBorders>
            <w:shd w:val="clear" w:color="auto" w:fill="auto"/>
            <w:noWrap/>
            <w:vAlign w:val="bottom"/>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Месних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lang w:val="ru-RU"/>
              </w:rPr>
              <w:t xml:space="preserve"> </w:t>
            </w:r>
            <w:r w:rsidRPr="00B1007D">
              <w:rPr>
                <w:rFonts w:ascii="Times New Roman" w:eastAsia="Times New Roman" w:hAnsi="Times New Roman" w:cs="Times New Roman"/>
                <w:noProof w:val="0"/>
                <w:sz w:val="18"/>
                <w:szCs w:val="18"/>
              </w:rPr>
              <w:t>Меснe заједницe</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noWrap/>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4,880,700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4,880,700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61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0009</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Текућа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263,611</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263,611</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57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0010</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Стална буџетска резерва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200,000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0014</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Управљање у ванредним ситуацијама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05"/>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719,309</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719,309</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4001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Пројекат: Финансирање верских заједница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Calibri" w:eastAsia="Times New Roman" w:hAnsi="Calibri" w:cs="Calibri"/>
                <w:noProof w:val="0"/>
                <w:sz w:val="18"/>
                <w:szCs w:val="18"/>
              </w:rPr>
            </w:pPr>
            <w:r w:rsidRPr="00B1007D">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Управа ГО Младеновац</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Помоћ у изградњи и опремању храмова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храмова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2,424,926</w:t>
            </w:r>
          </w:p>
        </w:tc>
        <w:tc>
          <w:tcPr>
            <w:tcW w:w="1058" w:type="dxa"/>
            <w:tcBorders>
              <w:top w:val="nil"/>
              <w:left w:val="nil"/>
              <w:bottom w:val="single" w:sz="4" w:space="0" w:color="auto"/>
              <w:right w:val="single" w:sz="4" w:space="0" w:color="auto"/>
            </w:tcBorders>
            <w:shd w:val="clear" w:color="000000" w:fill="FFFFFF"/>
            <w:noWrap/>
            <w:vAlign w:val="bottom"/>
            <w:hideMark/>
          </w:tcPr>
          <w:p w:rsidR="00B1007D" w:rsidRPr="00B1007D" w:rsidRDefault="00B1007D" w:rsidP="00B1007D">
            <w:pPr>
              <w:spacing w:after="0" w:line="240" w:lineRule="auto"/>
              <w:jc w:val="center"/>
              <w:rPr>
                <w:rFonts w:ascii="Calibri" w:eastAsia="Times New Roman" w:hAnsi="Calibri" w:cs="Calibri"/>
                <w:noProof w:val="0"/>
                <w:sz w:val="18"/>
                <w:szCs w:val="18"/>
              </w:rPr>
            </w:pPr>
            <w:r w:rsidRPr="00B1007D">
              <w:rPr>
                <w:rFonts w:ascii="Calibri" w:eastAsia="Times New Roman" w:hAnsi="Calibri" w:cs="Calibri"/>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2,424,926</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709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15</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023" w:type="dxa"/>
            <w:gridSpan w:val="3"/>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250,123,401</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8,729,877</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258,853,278</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96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2101</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 16 ПОЛИТИЧКИ СИСТЕМ ЛОКАЛНЕ САМОУПРАВЕ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144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Ефикасно и ефективно функционисање органа политичког система локалне самоуправе</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A67E55">
        <w:trPr>
          <w:trHeight w:val="72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lastRenderedPageBreak/>
              <w:t>0001</w:t>
            </w:r>
          </w:p>
        </w:tc>
        <w:tc>
          <w:tcPr>
            <w:tcW w:w="225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Програмска активност Функционисање Скупштине</w:t>
            </w:r>
          </w:p>
        </w:tc>
        <w:tc>
          <w:tcPr>
            <w:tcW w:w="18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96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3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0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36" w:type="dxa"/>
            <w:tcBorders>
              <w:left w:val="single" w:sz="4" w:space="0" w:color="auto"/>
            </w:tcBorders>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A67E55">
        <w:trPr>
          <w:trHeight w:val="480"/>
        </w:trPr>
        <w:tc>
          <w:tcPr>
            <w:tcW w:w="78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Скупштина градске општине</w:t>
            </w:r>
          </w:p>
        </w:tc>
        <w:tc>
          <w:tcPr>
            <w:tcW w:w="180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Функционисање локалне скупштине</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седница скупштине</w:t>
            </w:r>
          </w:p>
        </w:tc>
        <w:tc>
          <w:tcPr>
            <w:tcW w:w="981"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w:t>
            </w:r>
          </w:p>
        </w:tc>
        <w:tc>
          <w:tcPr>
            <w:tcW w:w="963"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w:t>
            </w:r>
          </w:p>
        </w:tc>
        <w:tc>
          <w:tcPr>
            <w:tcW w:w="1030"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10</w:t>
            </w:r>
          </w:p>
        </w:tc>
        <w:tc>
          <w:tcPr>
            <w:tcW w:w="1066"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11,434,717</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single" w:sz="4" w:space="0" w:color="auto"/>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11,434,717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72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0002</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lang w:val="ru-RU"/>
              </w:rPr>
              <w:t>Програмска активност Функционисање извршних органа</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lang w:val="ru-RU"/>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lang w:val="ru-RU"/>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Председник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Функционисање извршних органа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седница извршних органа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2,563,770</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2,563,770</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480"/>
        </w:trPr>
        <w:tc>
          <w:tcPr>
            <w:tcW w:w="781" w:type="dxa"/>
            <w:tcBorders>
              <w:top w:val="nil"/>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2255"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Веће градске општине</w:t>
            </w:r>
          </w:p>
        </w:tc>
        <w:tc>
          <w:tcPr>
            <w:tcW w:w="180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Функционисање извршних органа</w:t>
            </w:r>
          </w:p>
        </w:tc>
        <w:tc>
          <w:tcPr>
            <w:tcW w:w="226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Број седница извршних органа</w:t>
            </w:r>
          </w:p>
        </w:tc>
        <w:tc>
          <w:tcPr>
            <w:tcW w:w="981"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29</w:t>
            </w:r>
          </w:p>
        </w:tc>
        <w:tc>
          <w:tcPr>
            <w:tcW w:w="963"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30"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60</w:t>
            </w:r>
          </w:p>
        </w:tc>
        <w:tc>
          <w:tcPr>
            <w:tcW w:w="1066"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19,394,942</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 </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19,394,942</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 16</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33,393,429</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0</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33,393,429</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r w:rsidR="00B1007D" w:rsidRPr="00B1007D" w:rsidTr="00B1007D">
        <w:trPr>
          <w:trHeight w:val="300"/>
        </w:trPr>
        <w:tc>
          <w:tcPr>
            <w:tcW w:w="11101"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УКУПНО ПРОГРАМИ</w:t>
            </w:r>
          </w:p>
        </w:tc>
        <w:tc>
          <w:tcPr>
            <w:tcW w:w="106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683,104,903</w:t>
            </w:r>
          </w:p>
        </w:tc>
        <w:tc>
          <w:tcPr>
            <w:tcW w:w="1058"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84,985,994</w:t>
            </w:r>
          </w:p>
        </w:tc>
        <w:tc>
          <w:tcPr>
            <w:tcW w:w="1139" w:type="dxa"/>
            <w:tcBorders>
              <w:top w:val="nil"/>
              <w:left w:val="nil"/>
              <w:bottom w:val="single" w:sz="4" w:space="0" w:color="auto"/>
              <w:right w:val="single" w:sz="4" w:space="0" w:color="auto"/>
            </w:tcBorders>
            <w:shd w:val="clear" w:color="000000" w:fill="FFFFFF"/>
            <w:vAlign w:val="center"/>
            <w:hideMark/>
          </w:tcPr>
          <w:p w:rsidR="00B1007D" w:rsidRPr="00B1007D" w:rsidRDefault="00B1007D" w:rsidP="00B1007D">
            <w:pPr>
              <w:spacing w:after="0" w:line="240" w:lineRule="auto"/>
              <w:jc w:val="center"/>
              <w:rPr>
                <w:rFonts w:ascii="Times New Roman" w:eastAsia="Times New Roman" w:hAnsi="Times New Roman" w:cs="Times New Roman"/>
                <w:noProof w:val="0"/>
                <w:sz w:val="18"/>
                <w:szCs w:val="18"/>
              </w:rPr>
            </w:pPr>
            <w:r w:rsidRPr="00B1007D">
              <w:rPr>
                <w:rFonts w:ascii="Times New Roman" w:eastAsia="Times New Roman" w:hAnsi="Times New Roman" w:cs="Times New Roman"/>
                <w:noProof w:val="0"/>
                <w:sz w:val="18"/>
                <w:szCs w:val="18"/>
              </w:rPr>
              <w:t>768,090,897</w:t>
            </w:r>
          </w:p>
        </w:tc>
        <w:tc>
          <w:tcPr>
            <w:tcW w:w="36" w:type="dxa"/>
            <w:vAlign w:val="center"/>
            <w:hideMark/>
          </w:tcPr>
          <w:p w:rsidR="00B1007D" w:rsidRPr="00B1007D" w:rsidRDefault="00B1007D" w:rsidP="00B1007D">
            <w:pPr>
              <w:spacing w:after="0" w:line="240" w:lineRule="auto"/>
              <w:rPr>
                <w:rFonts w:ascii="Times New Roman" w:eastAsia="Times New Roman" w:hAnsi="Times New Roman" w:cs="Times New Roman"/>
                <w:noProof w:val="0"/>
                <w:sz w:val="20"/>
                <w:szCs w:val="20"/>
              </w:rPr>
            </w:pPr>
          </w:p>
        </w:tc>
      </w:tr>
    </w:tbl>
    <w:p w:rsidR="009515D7" w:rsidRDefault="009515D7">
      <w:pPr>
        <w:rPr>
          <w:rFonts w:ascii="Times New Roman" w:hAnsi="Times New Roman" w:cs="Times New Roman"/>
        </w:rPr>
      </w:pPr>
    </w:p>
    <w:p w:rsidR="00717731" w:rsidRPr="00795A6B" w:rsidRDefault="00717731" w:rsidP="00717731">
      <w:pPr>
        <w:jc w:val="both"/>
        <w:rPr>
          <w:rFonts w:ascii="Times New Roman" w:hAnsi="Times New Roman" w:cs="Times New Roman"/>
          <w:sz w:val="24"/>
          <w:szCs w:val="24"/>
          <w:lang w:val="sr-Cyrl-CS"/>
        </w:rPr>
      </w:pPr>
      <w:r w:rsidRPr="00F27C90">
        <w:rPr>
          <w:rFonts w:ascii="Times New Roman" w:hAnsi="Times New Roman" w:cs="Times New Roman"/>
          <w:sz w:val="24"/>
          <w:szCs w:val="24"/>
          <w:lang w:val="ru-RU"/>
        </w:rPr>
        <w:t>Сажет преглед програма и програмских активности/пројеката дат је у прилогу:</w:t>
      </w:r>
    </w:p>
    <w:tbl>
      <w:tblPr>
        <w:tblW w:w="14755" w:type="dxa"/>
        <w:tblCellMar>
          <w:left w:w="0" w:type="dxa"/>
          <w:right w:w="0" w:type="dxa"/>
        </w:tblCellMar>
        <w:tblLook w:val="04A0"/>
      </w:tblPr>
      <w:tblGrid>
        <w:gridCol w:w="900"/>
        <w:gridCol w:w="1220"/>
        <w:gridCol w:w="4085"/>
        <w:gridCol w:w="2520"/>
        <w:gridCol w:w="2790"/>
        <w:gridCol w:w="3240"/>
      </w:tblGrid>
      <w:tr w:rsidR="00A346BC" w:rsidRPr="00A346BC" w:rsidTr="00A346BC">
        <w:trPr>
          <w:trHeight w:val="300"/>
        </w:trPr>
        <w:tc>
          <w:tcPr>
            <w:tcW w:w="2120" w:type="dxa"/>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noProof w:val="0"/>
              </w:rPr>
            </w:pPr>
            <w:r w:rsidRPr="00A346BC">
              <w:rPr>
                <w:rFonts w:ascii="Times New Roman" w:hAnsi="Times New Roman" w:cs="Times New Roman"/>
              </w:rPr>
              <w:t>Шифра</w:t>
            </w:r>
          </w:p>
        </w:tc>
        <w:tc>
          <w:tcPr>
            <w:tcW w:w="4085"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Назив</w:t>
            </w:r>
          </w:p>
        </w:tc>
        <w:tc>
          <w:tcPr>
            <w:tcW w:w="2520" w:type="dxa"/>
            <w:vMerge w:val="restart"/>
            <w:tcBorders>
              <w:top w:val="single" w:sz="4" w:space="0" w:color="auto"/>
              <w:left w:val="single" w:sz="4" w:space="0" w:color="auto"/>
              <w:bottom w:val="single" w:sz="4" w:space="0" w:color="000000"/>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lang w:val="ru-RU"/>
              </w:rPr>
            </w:pPr>
            <w:r w:rsidRPr="00A346BC">
              <w:rPr>
                <w:rFonts w:ascii="Times New Roman" w:hAnsi="Times New Roman" w:cs="Times New Roman"/>
                <w:lang w:val="ru-RU"/>
              </w:rPr>
              <w:t>Општи приходи и примања буџета</w:t>
            </w:r>
          </w:p>
        </w:tc>
        <w:tc>
          <w:tcPr>
            <w:tcW w:w="2790"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Средства из осталих извора</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Укупна средства</w:t>
            </w:r>
          </w:p>
        </w:tc>
      </w:tr>
      <w:tr w:rsidR="00A346BC" w:rsidRPr="00A346BC" w:rsidTr="00A346BC">
        <w:trPr>
          <w:trHeight w:val="9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Програм</w:t>
            </w:r>
          </w:p>
        </w:tc>
        <w:tc>
          <w:tcPr>
            <w:tcW w:w="12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Програмска активност/ Пројекат</w:t>
            </w:r>
          </w:p>
        </w:tc>
        <w:tc>
          <w:tcPr>
            <w:tcW w:w="4085" w:type="dxa"/>
            <w:vMerge/>
            <w:tcBorders>
              <w:top w:val="nil"/>
              <w:left w:val="nil"/>
              <w:bottom w:val="single" w:sz="4" w:space="0" w:color="auto"/>
              <w:right w:val="single" w:sz="4" w:space="0" w:color="auto"/>
            </w:tcBorders>
            <w:vAlign w:val="center"/>
            <w:hideMark/>
          </w:tcPr>
          <w:p w:rsidR="00A346BC" w:rsidRPr="00A346BC" w:rsidRDefault="00A346BC">
            <w:pPr>
              <w:rPr>
                <w:rFonts w:ascii="Times New Roman" w:hAnsi="Times New Roman" w:cs="Times New Roman"/>
              </w:rPr>
            </w:pPr>
          </w:p>
        </w:tc>
        <w:tc>
          <w:tcPr>
            <w:tcW w:w="2520" w:type="dxa"/>
            <w:vMerge/>
            <w:tcBorders>
              <w:top w:val="nil"/>
              <w:left w:val="nil"/>
              <w:bottom w:val="single" w:sz="4" w:space="0" w:color="auto"/>
              <w:right w:val="single" w:sz="4" w:space="0" w:color="auto"/>
            </w:tcBorders>
            <w:vAlign w:val="center"/>
            <w:hideMark/>
          </w:tcPr>
          <w:p w:rsidR="00A346BC" w:rsidRPr="00A346BC" w:rsidRDefault="00A346BC">
            <w:pPr>
              <w:rPr>
                <w:rFonts w:ascii="Times New Roman" w:hAnsi="Times New Roman" w:cs="Times New Roman"/>
              </w:rPr>
            </w:pPr>
          </w:p>
        </w:tc>
        <w:tc>
          <w:tcPr>
            <w:tcW w:w="2790" w:type="dxa"/>
            <w:vMerge/>
            <w:tcBorders>
              <w:top w:val="nil"/>
              <w:left w:val="nil"/>
              <w:bottom w:val="single" w:sz="4" w:space="0" w:color="auto"/>
              <w:right w:val="single" w:sz="4" w:space="0" w:color="auto"/>
            </w:tcBorders>
            <w:vAlign w:val="center"/>
            <w:hideMark/>
          </w:tcPr>
          <w:p w:rsidR="00A346BC" w:rsidRPr="00A346BC" w:rsidRDefault="00A346BC">
            <w:pPr>
              <w:rPr>
                <w:rFonts w:ascii="Times New Roman" w:hAnsi="Times New Roman" w:cs="Times New Roman"/>
              </w:rPr>
            </w:pPr>
          </w:p>
        </w:tc>
        <w:tc>
          <w:tcPr>
            <w:tcW w:w="3240" w:type="dxa"/>
            <w:vMerge/>
            <w:tcBorders>
              <w:top w:val="nil"/>
              <w:left w:val="nil"/>
              <w:bottom w:val="single" w:sz="4" w:space="0" w:color="auto"/>
              <w:right w:val="single" w:sz="4" w:space="0" w:color="auto"/>
            </w:tcBorders>
            <w:vAlign w:val="center"/>
            <w:hideMark/>
          </w:tcPr>
          <w:p w:rsidR="00A346BC" w:rsidRPr="00A346BC" w:rsidRDefault="00A346BC">
            <w:pPr>
              <w:rPr>
                <w:rFonts w:ascii="Times New Roman" w:hAnsi="Times New Roman" w:cs="Times New Roman"/>
              </w:rPr>
            </w:pPr>
          </w:p>
        </w:tc>
      </w:tr>
      <w:tr w:rsidR="00A346BC" w:rsidRPr="00A346BC" w:rsidTr="00A346BC">
        <w:trPr>
          <w:trHeight w:val="3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3</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bottom"/>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4</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5</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rsidP="00A346BC">
            <w:pPr>
              <w:jc w:val="center"/>
              <w:rPr>
                <w:rFonts w:ascii="Times New Roman" w:hAnsi="Times New Roman" w:cs="Times New Roman"/>
                <w:i/>
                <w:iCs/>
              </w:rPr>
            </w:pPr>
            <w:r w:rsidRPr="00A346BC">
              <w:rPr>
                <w:rFonts w:ascii="Times New Roman" w:hAnsi="Times New Roman" w:cs="Times New Roman"/>
                <w:i/>
                <w:iCs/>
              </w:rPr>
              <w:t>6</w:t>
            </w:r>
          </w:p>
        </w:tc>
      </w:tr>
      <w:tr w:rsidR="00A346BC" w:rsidRPr="00A346BC" w:rsidTr="00A346BC">
        <w:trPr>
          <w:trHeight w:val="6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 Становање, урбанизам и просторно планирање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2,450,815.00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3,623,840.00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6,074,655.00</w:t>
            </w:r>
          </w:p>
        </w:tc>
      </w:tr>
      <w:tr w:rsidR="00A346BC" w:rsidRPr="00A346BC" w:rsidTr="00D53E6B">
        <w:trPr>
          <w:trHeight w:val="9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1101-0001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Просторно и урбанистичко планирање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1,950,815.00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1,645,840.00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3,596,655.00</w:t>
            </w:r>
          </w:p>
        </w:tc>
      </w:tr>
      <w:tr w:rsidR="00A346BC" w:rsidRPr="00A346BC" w:rsidTr="00D53E6B">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1101-0005</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Остваривање јавног интереса у одржавању зграда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500,000.00</w:t>
            </w:r>
          </w:p>
        </w:tc>
      </w:tr>
      <w:tr w:rsidR="00A346BC" w:rsidRPr="00A346BC" w:rsidTr="005041F3">
        <w:trPr>
          <w:trHeight w:val="947"/>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1101-0006</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Означавање назива улица, тргова и зграда кућним бројем</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lang w:val="ru-RU"/>
              </w:rPr>
            </w:pPr>
            <w:r w:rsidRPr="00A346BC">
              <w:rPr>
                <w:rFonts w:ascii="Times New Roman" w:hAnsi="Times New Roman" w:cs="Times New Roman"/>
              </w:rPr>
              <w:t> </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1,978,000.00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1,978,000.00</w:t>
            </w:r>
          </w:p>
        </w:tc>
      </w:tr>
      <w:tr w:rsidR="00A346BC" w:rsidRPr="00A346BC" w:rsidTr="00A346B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ПРОГРАМ 2. Комуналне делатности</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156,921,843.00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6,624,163.00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163,546,006.00</w:t>
            </w:r>
          </w:p>
        </w:tc>
      </w:tr>
      <w:tr w:rsidR="00A346BC" w:rsidRPr="00A346BC" w:rsidTr="005219BF">
        <w:trPr>
          <w:trHeight w:val="10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1102-0001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Управљање/одржавање јавним осветљењем</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5,517,768.00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5,436,163.00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10,953,931.00</w:t>
            </w:r>
          </w:p>
        </w:tc>
      </w:tr>
      <w:tr w:rsidR="00A346BC" w:rsidRPr="00A346BC" w:rsidTr="00A346BC">
        <w:trPr>
          <w:trHeight w:val="8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1102-0002</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Одржавање јавних зелених површина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27,396,492.00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27,396,492.00</w:t>
            </w:r>
          </w:p>
        </w:tc>
      </w:tr>
      <w:tr w:rsidR="00A346BC" w:rsidRPr="00A346BC" w:rsidTr="00A346BC">
        <w:trPr>
          <w:trHeight w:val="9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1102-0003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Одржавање чистоће на површинама јавне намене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57,597,968.00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57,597,968.00</w:t>
            </w:r>
          </w:p>
        </w:tc>
      </w:tr>
      <w:tr w:rsidR="00A346BC" w:rsidRPr="00A346BC" w:rsidTr="00A346BC">
        <w:trPr>
          <w:trHeight w:val="9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1102-0005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Уређивање, одржавање и коришћење пијаца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8,200,000.00</w:t>
            </w:r>
          </w:p>
        </w:tc>
      </w:tr>
      <w:tr w:rsidR="00A346BC" w:rsidRPr="00A346BC" w:rsidTr="005219BF">
        <w:trPr>
          <w:trHeight w:val="107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1102-0008</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и одржавање водоводне инфраструктуре и снабдевање водом за пиће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6,213,715.00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1,188,000.00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7,401,715.00</w:t>
            </w:r>
          </w:p>
        </w:tc>
      </w:tr>
      <w:tr w:rsidR="00A346BC" w:rsidRPr="00A346BC" w:rsidTr="00D53E6B">
        <w:trPr>
          <w:trHeight w:val="9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Реконструкција водовода од изворишта Ковачевац према граду </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97,536.00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97,536.00</w:t>
            </w:r>
          </w:p>
        </w:tc>
      </w:tr>
      <w:tr w:rsidR="00A346BC" w:rsidRPr="00A346BC" w:rsidTr="005219BF">
        <w:trPr>
          <w:trHeight w:val="69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1102-5002</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Изградња и опремање бунара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16,766,221.00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16,766,221.00</w:t>
            </w:r>
          </w:p>
        </w:tc>
      </w:tr>
      <w:tr w:rsidR="00A346BC" w:rsidRPr="00A346BC" w:rsidTr="00D53E6B">
        <w:trPr>
          <w:trHeight w:val="88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lang w:val="ru-RU"/>
              </w:rPr>
              <w:t xml:space="preserve">ПРОЈЕКАТ Водоводна мрежа у ул.Николе Тесле и ул. </w:t>
            </w:r>
            <w:r w:rsidRPr="00A346BC">
              <w:rPr>
                <w:rFonts w:ascii="Times New Roman" w:hAnsi="Times New Roman" w:cs="Times New Roman"/>
              </w:rPr>
              <w:t>Ливадарској</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812,500.00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812,500.00</w:t>
            </w:r>
          </w:p>
        </w:tc>
      </w:tr>
      <w:tr w:rsidR="00A346BC" w:rsidRPr="00A346BC" w:rsidTr="00A346BC">
        <w:trPr>
          <w:trHeight w:val="8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Дреновачка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5,482,320.00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5,482,320.00</w:t>
            </w:r>
          </w:p>
        </w:tc>
      </w:tr>
      <w:tr w:rsidR="00A346BC" w:rsidRPr="00A346BC" w:rsidTr="00A346BC">
        <w:trPr>
          <w:trHeight w:val="6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Капела у МЗ Јагњило</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1102-5006</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Капела у МЗ Велика Иванча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r>
      <w:tr w:rsidR="00A346BC" w:rsidRPr="00A346BC" w:rsidTr="00A346BC">
        <w:trPr>
          <w:trHeight w:val="9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1102-5007</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улици Доњи Вићовци у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3,600,000.00</w:t>
            </w:r>
          </w:p>
        </w:tc>
      </w:tr>
      <w:tr w:rsidR="00A346BC" w:rsidRPr="00A346BC" w:rsidTr="00A346BC">
        <w:trPr>
          <w:trHeight w:val="9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1102-5008</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улици Пут Катића у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3,000,000.00</w:t>
            </w:r>
          </w:p>
        </w:tc>
      </w:tr>
      <w:tr w:rsidR="00A346BC" w:rsidRPr="00A346BC" w:rsidTr="00A346BC">
        <w:trPr>
          <w:trHeight w:val="9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1102-5009</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Станимирска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219BF">
        <w:trPr>
          <w:trHeight w:val="89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1102-5010</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ул.Немањина, од бунара Радишић у МЗ Рајковац</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8,603,000.00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8,603,000.00</w:t>
            </w:r>
          </w:p>
        </w:tc>
      </w:tr>
      <w:tr w:rsidR="00A346BC" w:rsidRPr="00A346BC" w:rsidTr="00D53E6B">
        <w:trPr>
          <w:trHeight w:val="9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улици Давидовића пут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D53E6B">
        <w:trPr>
          <w:trHeight w:val="7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1102-5012</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МЗ Јагњило</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D53E6B">
        <w:trPr>
          <w:trHeight w:val="9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Ерско брдо - Стари запис у МЗ Ковачевац</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13,625,323.00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13,625,323.00</w:t>
            </w:r>
          </w:p>
        </w:tc>
      </w:tr>
      <w:tr w:rsidR="00A346BC" w:rsidRPr="00A346BC" w:rsidTr="00A346BC">
        <w:trPr>
          <w:trHeight w:val="9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у ул.Светониколска  МЗ Велика Крсна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8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Ђермине - Дебељак МЗ Ковачевац</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7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1102-5016</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Водоводна мрежа МЗ 25. Мај Михајла Миловановића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1501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ПРОГРАМ 3. Локални економски развој</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3,696,000.00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3,696,000.00</w:t>
            </w:r>
          </w:p>
        </w:tc>
      </w:tr>
      <w:tr w:rsidR="00A346BC" w:rsidRPr="00A346BC" w:rsidTr="00A346BC">
        <w:trPr>
          <w:trHeight w:val="8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1501-0002</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Мере активне политике запошљавања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3,696,000.00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3,696,000.00</w:t>
            </w:r>
          </w:p>
        </w:tc>
      </w:tr>
      <w:tr w:rsidR="00A346BC" w:rsidRPr="00A346BC" w:rsidTr="00A346BC">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5. Пољопривреда и рурални развој</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5,348,827.00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5,348,827.00</w:t>
            </w:r>
          </w:p>
        </w:tc>
      </w:tr>
      <w:tr w:rsidR="00A346BC" w:rsidRPr="00A346BC" w:rsidTr="00A346BC">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0101-0002</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Мере подршке руралном развоју</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5,348,827.00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5,348,827.00</w:t>
            </w:r>
          </w:p>
        </w:tc>
      </w:tr>
      <w:tr w:rsidR="00A346BC" w:rsidRPr="00A346BC" w:rsidTr="00A346BC">
        <w:trPr>
          <w:trHeight w:val="6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ПРОГРАМ 6. Заштита животне средине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18,583,583.00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3,500,000.00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22,083,583.00</w:t>
            </w:r>
          </w:p>
        </w:tc>
      </w:tr>
      <w:tr w:rsidR="00A346BC" w:rsidRPr="00A346BC" w:rsidTr="00D53E6B">
        <w:trPr>
          <w:trHeight w:val="94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0401-0001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заштитом животне средине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4,903,974.00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4,903,974.00</w:t>
            </w:r>
          </w:p>
        </w:tc>
      </w:tr>
      <w:tr w:rsidR="00A346BC" w:rsidRPr="00A346BC" w:rsidTr="005219BF">
        <w:trPr>
          <w:trHeight w:val="96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0401-0004</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отпадним водама и канализациона инфраструктура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3,442,716.00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3,442,716.00</w:t>
            </w:r>
          </w:p>
        </w:tc>
      </w:tr>
      <w:tr w:rsidR="00A346BC" w:rsidRPr="00A346BC" w:rsidTr="005219BF">
        <w:trPr>
          <w:trHeight w:val="857"/>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0401-0006</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осталим врстама отпада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8,499,203.00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3,500,000.00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11,999,203.00</w:t>
            </w:r>
          </w:p>
        </w:tc>
      </w:tr>
      <w:tr w:rsidR="00A346BC" w:rsidRPr="00A346BC" w:rsidTr="00A346BC">
        <w:trPr>
          <w:trHeight w:val="7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0401-4001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Садимо за будућност</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615,800.00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615,800.00</w:t>
            </w:r>
          </w:p>
        </w:tc>
      </w:tr>
      <w:tr w:rsidR="00A346BC" w:rsidRPr="00A346BC" w:rsidTr="005219BF">
        <w:trPr>
          <w:trHeight w:val="803"/>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Фекална канализације у улици Карађорђева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219BF">
        <w:trPr>
          <w:trHeight w:val="6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Канализациона мрежа Мали пролаз</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85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Канализациона мрежа у ул.Браће Баџака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1,115,890.00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1,115,890.00</w:t>
            </w:r>
          </w:p>
        </w:tc>
      </w:tr>
      <w:tr w:rsidR="00A346BC" w:rsidRPr="00A346BC" w:rsidTr="00A346BC">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Канализациона мрежа у ул.Смедеревски пут</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219BF">
        <w:trPr>
          <w:trHeight w:val="87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Фекална и кишна канализација у ул.Николе Тесме и Милана Ракића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r>
      <w:tr w:rsidR="00A346BC" w:rsidRPr="00A346BC" w:rsidTr="005219BF">
        <w:trPr>
          <w:trHeight w:val="857"/>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0401-5006</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Канализација у ул.Милутина Миланковића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D53E6B">
        <w:trPr>
          <w:trHeight w:val="9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7. Организација саобраћаја и саобраћајна инфраструктура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82,981,301.00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16,312,000.00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99,293,301.00</w:t>
            </w:r>
          </w:p>
        </w:tc>
      </w:tr>
      <w:tr w:rsidR="00A346BC" w:rsidRPr="00A346BC" w:rsidTr="00D53E6B">
        <w:trPr>
          <w:trHeight w:val="11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0701-0002</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и одржавање саобраћајне инфраструктуре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77,352,819.00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13,312,000.00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90,664,819.00</w:t>
            </w:r>
          </w:p>
        </w:tc>
      </w:tr>
      <w:tr w:rsidR="00A346BC" w:rsidRPr="00A346BC" w:rsidTr="005041F3">
        <w:trPr>
          <w:trHeight w:val="12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w:t>
            </w:r>
            <w:r w:rsidR="001B3A5D">
              <w:rPr>
                <w:rFonts w:ascii="Times New Roman" w:hAnsi="Times New Roman" w:cs="Times New Roman"/>
              </w:rPr>
              <w:t>-</w:t>
            </w:r>
            <w:r w:rsidRPr="00A346BC">
              <w:rPr>
                <w:rFonts w:ascii="Times New Roman" w:hAnsi="Times New Roman" w:cs="Times New Roman"/>
              </w:rPr>
              <w:t>4001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Унапређење безбедности саобраћаја на путевима на подручју градске општине Младеновац за 2021.годину </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lang w:val="ru-RU"/>
              </w:rPr>
            </w:pPr>
            <w:r w:rsidRPr="00A346BC">
              <w:rPr>
                <w:rFonts w:ascii="Times New Roman" w:hAnsi="Times New Roman" w:cs="Times New Roman"/>
              </w:rPr>
              <w:t> </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3,000,000.00</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D53E6B">
            <w:pPr>
              <w:jc w:val="center"/>
              <w:rPr>
                <w:rFonts w:ascii="Times New Roman" w:hAnsi="Times New Roman" w:cs="Times New Roman"/>
              </w:rPr>
            </w:pPr>
            <w:r>
              <w:rPr>
                <w:rFonts w:ascii="Times New Roman" w:hAnsi="Times New Roman" w:cs="Times New Roman"/>
              </w:rPr>
              <w:t xml:space="preserve">                                 </w:t>
            </w:r>
            <w:r w:rsidR="00A346BC" w:rsidRPr="00A346BC">
              <w:rPr>
                <w:rFonts w:ascii="Times New Roman" w:hAnsi="Times New Roman" w:cs="Times New Roman"/>
              </w:rPr>
              <w:t> </w:t>
            </w:r>
            <w:r w:rsidR="001B3A5D">
              <w:rPr>
                <w:rFonts w:ascii="Times New Roman" w:hAnsi="Times New Roman" w:cs="Times New Roman"/>
              </w:rPr>
              <w:t xml:space="preserve">  </w:t>
            </w:r>
            <w:r w:rsidRPr="00A346BC">
              <w:rPr>
                <w:rFonts w:ascii="Times New Roman" w:hAnsi="Times New Roman" w:cs="Times New Roman"/>
              </w:rPr>
              <w:t>3,000,000.00</w:t>
            </w:r>
          </w:p>
        </w:tc>
      </w:tr>
      <w:tr w:rsidR="00A346BC" w:rsidRPr="00A346BC" w:rsidTr="005041F3">
        <w:trPr>
          <w:trHeight w:val="66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Тротаор у улици Светолика Ранковића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041F3">
        <w:trPr>
          <w:trHeight w:val="10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Пешачка стаза у улицама: Краља Петра </w:t>
            </w:r>
            <w:r w:rsidRPr="00A346BC">
              <w:rPr>
                <w:rFonts w:ascii="Times New Roman" w:hAnsi="Times New Roman" w:cs="Times New Roman"/>
              </w:rPr>
              <w:t>I</w:t>
            </w:r>
            <w:r w:rsidRPr="00A346BC">
              <w:rPr>
                <w:rFonts w:ascii="Times New Roman" w:hAnsi="Times New Roman" w:cs="Times New Roman"/>
                <w:lang w:val="ru-RU"/>
              </w:rPr>
              <w:t xml:space="preserve"> и Војводе Вићентија, Љубе Давидовића, Немањина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041F3">
        <w:trPr>
          <w:trHeight w:val="10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Пешачка стаза у улицама Срећка Максимовића, Хајдук Вељкова, Смедеревски пут </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7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Пешачка стаза у улици Милутина Миланковића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041F3">
        <w:trPr>
          <w:trHeight w:val="79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Пешачка стаза у улици Дунавска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w:t>
            </w:r>
          </w:p>
        </w:tc>
      </w:tr>
      <w:tr w:rsidR="00A346BC" w:rsidRPr="00A346BC" w:rsidTr="005041F3">
        <w:trPr>
          <w:trHeight w:val="13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0701-5006</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Пешачка стаза у улици Трстенска и Војни пут у МЗ Мала Врбица и Београдски пут у МЗ Влашко поље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041F3">
        <w:trPr>
          <w:trHeight w:val="76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0701-5007</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Санација дела пута засеок Луке у МЗ Влашка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A346BC">
        <w:trPr>
          <w:trHeight w:val="8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0701-5008</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 Пешачка стаза у улици Првомајска у МЗ Дубона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2,635,207.00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2,635,207.00</w:t>
            </w:r>
          </w:p>
        </w:tc>
      </w:tr>
      <w:tr w:rsidR="00A346BC" w:rsidRPr="00A346BC" w:rsidTr="00A346BC">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0701-5009</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 Пешачка стаза у улици Међулушки пут у МЗ Међулужје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2,985,275.00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2,985,275.00</w:t>
            </w:r>
          </w:p>
        </w:tc>
      </w:tr>
      <w:tr w:rsidR="00A346BC" w:rsidRPr="00A346BC" w:rsidTr="005219BF">
        <w:trPr>
          <w:trHeight w:val="66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8. Предшколско васпитање и образовање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r>
      <w:tr w:rsidR="00A346BC" w:rsidRPr="00A346BC" w:rsidTr="00A346BC">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2001-0001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и остваривање предшколског васпитања и образовања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r>
      <w:tr w:rsidR="00A346BC" w:rsidRPr="00A346BC" w:rsidTr="00A346BC">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2002</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9. Основно образовање и васпитање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13,885,219.00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1,471,844.00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15,357,063.00</w:t>
            </w:r>
          </w:p>
        </w:tc>
      </w:tr>
      <w:tr w:rsidR="00A346BC" w:rsidRPr="00A346BC" w:rsidTr="005219BF">
        <w:trPr>
          <w:trHeight w:val="6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2002-0001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Функционисање основних школа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13,215,328.00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1,471,844.00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14,687,172.00</w:t>
            </w:r>
          </w:p>
        </w:tc>
      </w:tr>
      <w:tr w:rsidR="00A346BC" w:rsidRPr="00A346BC" w:rsidTr="00A346BC">
        <w:trPr>
          <w:trHeight w:val="6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2002-4001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Остали пројекти</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669,891.00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669,891.00</w:t>
            </w:r>
          </w:p>
        </w:tc>
      </w:tr>
      <w:tr w:rsidR="00A346BC" w:rsidRPr="00A346BC" w:rsidTr="005041F3">
        <w:trPr>
          <w:trHeight w:val="6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2003</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10.Средње образовање и васпитање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326,680.00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326,680.00</w:t>
            </w:r>
          </w:p>
        </w:tc>
      </w:tr>
      <w:tr w:rsidR="00A346BC" w:rsidRPr="00A346BC" w:rsidTr="005041F3">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2003-0001</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средњих школа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326,680.00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326,680.00</w:t>
            </w:r>
          </w:p>
        </w:tc>
      </w:tr>
      <w:tr w:rsidR="00A346BC" w:rsidRPr="00A346BC" w:rsidTr="005219BF">
        <w:trPr>
          <w:trHeight w:val="69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ПОГРАМ 11. Социјална и дечија заштита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24,115,706.00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19,272,762.00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43,388,468.00</w:t>
            </w:r>
          </w:p>
        </w:tc>
      </w:tr>
      <w:tr w:rsidR="00A346BC" w:rsidRPr="00A346BC" w:rsidTr="005219BF">
        <w:trPr>
          <w:trHeight w:val="893"/>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0901-0001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Једнократне помоћи и други облици помоћи</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800,000.00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537,000.00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1,337,000.00</w:t>
            </w:r>
          </w:p>
        </w:tc>
      </w:tr>
      <w:tr w:rsidR="00A346BC" w:rsidRPr="00A346BC" w:rsidTr="005219BF">
        <w:trPr>
          <w:trHeight w:val="117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0901-0002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ПРОГРАМСКА АКТИВНОСТ Породични и домски смештај, прихватилишта и друге врсте смештаја </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3,436,000.00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3,436,000.00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0901-0006</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Подршка деци и породици са децом</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8,540,085.00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3,404,762.00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11,944,847.00</w:t>
            </w:r>
          </w:p>
        </w:tc>
      </w:tr>
      <w:tr w:rsidR="00A346BC" w:rsidRPr="00A346BC" w:rsidTr="005219BF">
        <w:trPr>
          <w:trHeight w:val="74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Мобилни тимови за инклузију Рома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lang w:val="ru-RU"/>
              </w:rPr>
            </w:pPr>
            <w:r w:rsidRPr="00A346BC">
              <w:rPr>
                <w:rFonts w:ascii="Times New Roman" w:hAnsi="Times New Roman" w:cs="Times New Roman"/>
              </w:rPr>
              <w:t> </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531,000.00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531,000.00</w:t>
            </w:r>
          </w:p>
        </w:tc>
      </w:tr>
      <w:tr w:rsidR="00A346BC" w:rsidRPr="00A346BC" w:rsidTr="005219BF">
        <w:trPr>
          <w:trHeight w:val="129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Стамбено збрињавање и економско оснаживање избеглих, интерно расељених лица и повратника по споразуму о реадмисији</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10,800,000.00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12,000,000.00</w:t>
            </w:r>
          </w:p>
        </w:tc>
      </w:tr>
      <w:tr w:rsidR="00A346BC" w:rsidRPr="00A346BC" w:rsidTr="00A346BC">
        <w:trPr>
          <w:trHeight w:val="87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Подршка деци са сметњама у развоју</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3,509,311.00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3,509,311.00</w:t>
            </w:r>
          </w:p>
        </w:tc>
      </w:tr>
      <w:tr w:rsidR="00A346BC" w:rsidRPr="00A346BC" w:rsidTr="005041F3">
        <w:trPr>
          <w:trHeight w:val="78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Интеграција Рома кроз културно-уметнички мозаик</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w:t>
            </w:r>
          </w:p>
        </w:tc>
      </w:tr>
      <w:tr w:rsidR="00A346BC" w:rsidRPr="00A346BC" w:rsidTr="005041F3">
        <w:trPr>
          <w:trHeight w:val="78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0901-4006</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rsidP="005219BF">
            <w:pPr>
              <w:rPr>
                <w:rFonts w:ascii="Times New Roman" w:hAnsi="Times New Roman" w:cs="Times New Roman"/>
              </w:rPr>
            </w:pPr>
            <w:r w:rsidRPr="00A346BC">
              <w:rPr>
                <w:rFonts w:ascii="Times New Roman" w:hAnsi="Times New Roman" w:cs="Times New Roman"/>
              </w:rPr>
              <w:t>ПРОЈЕКАТ Студентске стипендије</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4,070,000.00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4,070,000.00</w:t>
            </w:r>
          </w:p>
        </w:tc>
      </w:tr>
      <w:tr w:rsidR="00A346BC" w:rsidRPr="00A346BC" w:rsidTr="005219BF">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0901-4007</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Обележавање светског дана Рома на територији ГО Младеновац</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r>
      <w:tr w:rsidR="00A346BC" w:rsidRPr="00A346BC" w:rsidTr="005219BF">
        <w:trPr>
          <w:trHeight w:val="114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0901-4008</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Популаризација имунизације против вируса </w:t>
            </w:r>
            <w:r w:rsidRPr="00A346BC">
              <w:rPr>
                <w:rFonts w:ascii="Times New Roman" w:hAnsi="Times New Roman" w:cs="Times New Roman"/>
              </w:rPr>
              <w:t>Covid</w:t>
            </w:r>
            <w:r w:rsidRPr="00A346BC">
              <w:rPr>
                <w:rFonts w:ascii="Times New Roman" w:hAnsi="Times New Roman" w:cs="Times New Roman"/>
                <w:lang w:val="ru-RU"/>
              </w:rPr>
              <w:t xml:space="preserve"> 19 грађана Ромске националности на територији ГО Младеновац</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w:t>
            </w:r>
          </w:p>
        </w:tc>
      </w:tr>
      <w:tr w:rsidR="00A346BC" w:rsidRPr="00A346BC" w:rsidTr="005219BF">
        <w:trPr>
          <w:trHeight w:val="10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0901-4009</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Треће доба - упознајмо лепоте Србије</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1,510,310.00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1,510,310.00</w:t>
            </w:r>
          </w:p>
        </w:tc>
      </w:tr>
      <w:tr w:rsidR="00A346BC" w:rsidRPr="00A346BC" w:rsidTr="00A346BC">
        <w:trPr>
          <w:trHeight w:val="10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0901-4010</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Треће доба - упознајмо културно -историјске споменике Србије</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lang w:val="ru-RU"/>
              </w:rPr>
            </w:pPr>
            <w:r w:rsidRPr="00A346BC">
              <w:rPr>
                <w:rFonts w:ascii="Times New Roman" w:hAnsi="Times New Roman" w:cs="Times New Roman"/>
              </w:rPr>
              <w:t> </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4,000,000.00</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4,000,000.00</w:t>
            </w:r>
          </w:p>
        </w:tc>
      </w:tr>
      <w:tr w:rsidR="00A346BC" w:rsidRPr="00A346BC" w:rsidTr="00A346BC">
        <w:trPr>
          <w:trHeight w:val="90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0901-4011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Ситним поправкама  у домаћинству до побољшања услова живљења</w:t>
            </w:r>
          </w:p>
        </w:tc>
        <w:tc>
          <w:tcPr>
            <w:tcW w:w="2520"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500,000.00</w:t>
            </w:r>
          </w:p>
        </w:tc>
      </w:tr>
      <w:tr w:rsidR="00A346BC" w:rsidRPr="00A346BC" w:rsidTr="00A346BC">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1801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ПРОГРАМ 12. Здравствена заштита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1,400,000.00</w:t>
            </w:r>
          </w:p>
        </w:tc>
      </w:tr>
      <w:tr w:rsidR="00A346BC" w:rsidRPr="00A346BC" w:rsidTr="00A346BC">
        <w:trPr>
          <w:trHeight w:val="105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1801-0003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Спровођење активности из области друштвене бриге за јавно здравље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1,400,000.00</w:t>
            </w:r>
          </w:p>
        </w:tc>
      </w:tr>
      <w:tr w:rsidR="00A346BC" w:rsidRPr="00A346BC" w:rsidTr="005041F3">
        <w:trPr>
          <w:trHeight w:val="69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13.Развој културе и информисања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37,089,607.00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3,200,000.00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40,289,607.00</w:t>
            </w:r>
          </w:p>
        </w:tc>
      </w:tr>
      <w:tr w:rsidR="00A346BC" w:rsidRPr="00A346BC" w:rsidTr="005041F3">
        <w:trPr>
          <w:trHeight w:val="100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1201-0001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локалних установа културе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19,273,744.00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759,000.00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20,032,744.00</w:t>
            </w:r>
          </w:p>
        </w:tc>
      </w:tr>
      <w:tr w:rsidR="00A346BC" w:rsidRPr="00A346BC" w:rsidTr="005041F3">
        <w:trPr>
          <w:trHeight w:val="9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1201-0002</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Јачање културне продукције и уметничког стваралаштва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11,559,730.00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2,441,000.00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14,000,730.00</w:t>
            </w:r>
          </w:p>
        </w:tc>
      </w:tr>
      <w:tr w:rsidR="00A346BC" w:rsidRPr="00A346BC" w:rsidTr="005041F3">
        <w:trPr>
          <w:trHeight w:val="1028"/>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1201-0004</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Остваривање и унапређивање јавног интереса у области јавног информисања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1,975,780.00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1,975,780.00</w:t>
            </w:r>
          </w:p>
        </w:tc>
      </w:tr>
      <w:tr w:rsidR="00A346BC" w:rsidRPr="00A346BC" w:rsidTr="00A346BC">
        <w:trPr>
          <w:trHeight w:val="6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Обележавање значајних датума ГО Младеновац</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620,000.00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620,000.00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Космај и окружење у доба деспота Стефана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687,000.00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687,000.00</w:t>
            </w:r>
          </w:p>
        </w:tc>
      </w:tr>
      <w:tr w:rsidR="00A346BC" w:rsidRPr="00A346BC" w:rsidTr="00A346BC">
        <w:trPr>
          <w:trHeight w:val="91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Санација постојећих спомен обележја на територији ГО Младеновац</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580,000.00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580,000.00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Манифестације из области културе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1,643,353.00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1,643,353.00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Публикације, промоције и презентације Младеновца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r>
      <w:tr w:rsidR="00A346BC" w:rsidRPr="00A346BC" w:rsidTr="00A346BC">
        <w:trPr>
          <w:trHeight w:val="7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1201-4006</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 xml:space="preserve">ПРОЈЕКАТ Сакрална архитектура и иконопис </w:t>
            </w:r>
            <w:r w:rsidRPr="00A346BC">
              <w:rPr>
                <w:rFonts w:ascii="Times New Roman" w:hAnsi="Times New Roman" w:cs="Times New Roman"/>
              </w:rPr>
              <w:t>XIX</w:t>
            </w:r>
            <w:r w:rsidRPr="00A346BC">
              <w:rPr>
                <w:rFonts w:ascii="Times New Roman" w:hAnsi="Times New Roman" w:cs="Times New Roman"/>
                <w:lang w:val="ru-RU"/>
              </w:rPr>
              <w:t xml:space="preserve"> и </w:t>
            </w:r>
            <w:r w:rsidRPr="00A346BC">
              <w:rPr>
                <w:rFonts w:ascii="Times New Roman" w:hAnsi="Times New Roman" w:cs="Times New Roman"/>
              </w:rPr>
              <w:t>XX</w:t>
            </w:r>
            <w:r w:rsidRPr="00A346BC">
              <w:rPr>
                <w:rFonts w:ascii="Times New Roman" w:hAnsi="Times New Roman" w:cs="Times New Roman"/>
                <w:lang w:val="ru-RU"/>
              </w:rPr>
              <w:t xml:space="preserve"> века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550,000.00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550,000.00</w:t>
            </w:r>
          </w:p>
        </w:tc>
      </w:tr>
      <w:tr w:rsidR="00A346BC" w:rsidRPr="00A346BC" w:rsidTr="005041F3">
        <w:trPr>
          <w:trHeight w:val="63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14.Развој спорта и омладине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52,588,492.00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22,251,508.00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74,840,000.00</w:t>
            </w:r>
          </w:p>
        </w:tc>
      </w:tr>
      <w:tr w:rsidR="00A346BC" w:rsidRPr="00A346BC" w:rsidTr="005041F3">
        <w:trPr>
          <w:trHeight w:val="96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1301-0001</w:t>
            </w:r>
          </w:p>
        </w:tc>
        <w:tc>
          <w:tcPr>
            <w:tcW w:w="408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Подршка локалним спортским организацијама,удружењима и савезима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25,000,000.00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25,000,000.00</w:t>
            </w:r>
          </w:p>
        </w:tc>
      </w:tr>
      <w:tr w:rsidR="00A346BC" w:rsidRPr="00A346BC" w:rsidTr="005219BF">
        <w:trPr>
          <w:trHeight w:val="87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lastRenderedPageBreak/>
              <w:t> </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1301-0002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Подршка предшколском и школском спорту</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1,500,000.00</w:t>
            </w:r>
          </w:p>
        </w:tc>
      </w:tr>
      <w:tr w:rsidR="00A346BC" w:rsidRPr="00A346BC" w:rsidTr="00A346BC">
        <w:trPr>
          <w:trHeight w:val="100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1301-0004</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локалних спортских установа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22,248,492.00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22,251,508.00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44,500,000.00</w:t>
            </w:r>
          </w:p>
        </w:tc>
      </w:tr>
      <w:tr w:rsidR="00A346BC" w:rsidRPr="00A346BC" w:rsidTr="00A346BC">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Едукација младих ГО Младеновац</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400,000.00</w:t>
            </w:r>
          </w:p>
        </w:tc>
      </w:tr>
      <w:tr w:rsidR="00A346BC" w:rsidRPr="00A346BC" w:rsidTr="00A346BC">
        <w:trPr>
          <w:trHeight w:val="66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Мала Школа политике</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250,000.00</w:t>
            </w:r>
          </w:p>
        </w:tc>
      </w:tr>
      <w:tr w:rsidR="00A346BC" w:rsidRPr="00A346BC" w:rsidTr="00A346BC">
        <w:trPr>
          <w:trHeight w:val="7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1301-4003</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ИТ Радионица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299,000.00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299,000.00</w:t>
            </w:r>
          </w:p>
        </w:tc>
      </w:tr>
      <w:tr w:rsidR="00A346BC" w:rsidRPr="00A346BC" w:rsidTr="00A346BC">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Млади и дигитални маркетинг</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320,000.00</w:t>
            </w:r>
          </w:p>
        </w:tc>
      </w:tr>
      <w:tr w:rsidR="00A346BC" w:rsidRPr="00A346BC" w:rsidTr="00A346BC">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1301-4005</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Едукација на превенцији насиља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270,000.00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270,000.00</w:t>
            </w:r>
          </w:p>
        </w:tc>
      </w:tr>
      <w:tr w:rsidR="00A346BC" w:rsidRPr="00A346BC" w:rsidTr="00A346BC">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1301-4006</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Развој ловства на територији Младеновца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2,000,000.00</w:t>
            </w:r>
          </w:p>
        </w:tc>
      </w:tr>
      <w:tr w:rsidR="00A346BC" w:rsidRPr="00A346BC" w:rsidTr="005041F3">
        <w:trPr>
          <w:trHeight w:val="81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1301-4007</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Школа дебате и јавног наступа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300,000.00</w:t>
            </w:r>
          </w:p>
        </w:tc>
      </w:tr>
      <w:tr w:rsidR="00A346BC" w:rsidRPr="00A346BC" w:rsidTr="005041F3">
        <w:trPr>
          <w:trHeight w:val="103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1301-5001</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ПРОЈЕКАТ Терен за мале спортове МЗ 25.мај</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1,000.00</w:t>
            </w:r>
          </w:p>
        </w:tc>
      </w:tr>
      <w:tr w:rsidR="00A346BC" w:rsidRPr="00A346BC" w:rsidTr="005041F3">
        <w:trPr>
          <w:trHeight w:val="63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lastRenderedPageBreak/>
              <w:t>0602</w:t>
            </w:r>
          </w:p>
        </w:tc>
        <w:tc>
          <w:tcPr>
            <w:tcW w:w="0" w:type="auto"/>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15. Опште услуге локалне самоуправе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250,123,401.00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8,729,877.00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258,853,278.00</w:t>
            </w:r>
          </w:p>
        </w:tc>
      </w:tr>
      <w:tr w:rsidR="00A346BC" w:rsidRPr="00A346BC" w:rsidTr="00A346BC">
        <w:trPr>
          <w:trHeight w:val="106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0602-0001</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локалне самоуправе и градских општина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241,634,855.00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8,729,877.00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250,364,732.00</w:t>
            </w:r>
          </w:p>
        </w:tc>
      </w:tr>
      <w:tr w:rsidR="00A346BC" w:rsidRPr="00A346BC" w:rsidTr="00A346BC">
        <w:trPr>
          <w:trHeight w:val="7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0602-0002</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месних заједница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4,880,700.00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4,880,700.00</w:t>
            </w:r>
          </w:p>
        </w:tc>
      </w:tr>
      <w:tr w:rsidR="00A346BC" w:rsidRPr="00A346BC" w:rsidTr="00A346BC">
        <w:trPr>
          <w:trHeight w:val="73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0602-0009</w:t>
            </w:r>
          </w:p>
        </w:tc>
        <w:tc>
          <w:tcPr>
            <w:tcW w:w="4085"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Текућа буџетска резерва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263,611.00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263,611.00</w:t>
            </w:r>
          </w:p>
        </w:tc>
      </w:tr>
      <w:tr w:rsidR="00A346BC" w:rsidRPr="00A346BC" w:rsidTr="00A346BC">
        <w:trPr>
          <w:trHeight w:val="7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0602-0010</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Стална буџетска резерва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200,000.00</w:t>
            </w:r>
          </w:p>
        </w:tc>
      </w:tr>
      <w:tr w:rsidR="00A346BC" w:rsidRPr="00A346BC" w:rsidTr="00A346BC">
        <w:trPr>
          <w:trHeight w:val="885"/>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0602-0014</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Управљање у ванредним ситуацијама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719,309.00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719,309.00</w:t>
            </w:r>
          </w:p>
        </w:tc>
      </w:tr>
      <w:tr w:rsidR="00A346BC" w:rsidRPr="00A346BC" w:rsidTr="00A346BC">
        <w:trPr>
          <w:trHeight w:val="7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0602-4001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ПРОЈЕКАТ Финансирање верских заједница</w:t>
            </w:r>
          </w:p>
        </w:tc>
        <w:tc>
          <w:tcPr>
            <w:tcW w:w="252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2,424,926.00</w:t>
            </w:r>
          </w:p>
        </w:tc>
        <w:tc>
          <w:tcPr>
            <w:tcW w:w="279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000000"/>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2,424,926.00</w:t>
            </w:r>
          </w:p>
        </w:tc>
      </w:tr>
      <w:tr w:rsidR="00A346BC" w:rsidRPr="00A346BC" w:rsidTr="005041F3">
        <w:trPr>
          <w:trHeight w:val="893"/>
        </w:trPr>
        <w:tc>
          <w:tcPr>
            <w:tcW w:w="900"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2101</w:t>
            </w:r>
          </w:p>
        </w:tc>
        <w:tc>
          <w:tcPr>
            <w:tcW w:w="0" w:type="auto"/>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 16 ПОЛИТИЧКИ СИСТЕМ ЛОКАЛНЕ САМОУПРАВЕ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33,393,429.00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0.00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33,393,429.00</w:t>
            </w:r>
          </w:p>
        </w:tc>
      </w:tr>
      <w:tr w:rsidR="00A346BC" w:rsidRPr="00A346BC" w:rsidTr="005041F3">
        <w:trPr>
          <w:trHeight w:val="720"/>
        </w:trPr>
        <w:tc>
          <w:tcPr>
            <w:tcW w:w="0" w:type="auto"/>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122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2101-0001</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ПРОГРАМСКА АКТИВНОСТ Функционисање Скупштине</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11,434,717.00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11,434,717.00</w:t>
            </w:r>
          </w:p>
        </w:tc>
      </w:tr>
      <w:tr w:rsidR="00A346BC" w:rsidRPr="00A346BC" w:rsidTr="005041F3">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rPr>
                <w:rFonts w:ascii="Times New Roman" w:hAnsi="Times New Roman" w:cs="Times New Roman"/>
              </w:rPr>
            </w:pPr>
            <w:r w:rsidRPr="00A346BC">
              <w:rPr>
                <w:rFonts w:ascii="Times New Roman" w:hAnsi="Times New Roman" w:cs="Times New Roman"/>
              </w:rPr>
              <w:t> </w:t>
            </w:r>
          </w:p>
        </w:tc>
        <w:tc>
          <w:tcPr>
            <w:tcW w:w="1220" w:type="dxa"/>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2101-0002</w:t>
            </w:r>
          </w:p>
        </w:tc>
        <w:tc>
          <w:tcPr>
            <w:tcW w:w="4085" w:type="dxa"/>
            <w:tcBorders>
              <w:top w:val="single" w:sz="4" w:space="0" w:color="auto"/>
              <w:left w:val="single" w:sz="4" w:space="0" w:color="auto"/>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lang w:val="ru-RU"/>
              </w:rPr>
            </w:pPr>
            <w:r w:rsidRPr="00A346BC">
              <w:rPr>
                <w:rFonts w:ascii="Times New Roman" w:hAnsi="Times New Roman" w:cs="Times New Roman"/>
                <w:lang w:val="ru-RU"/>
              </w:rPr>
              <w:t>ПРОГРАМСКА АКТИВНОСТ Функционисање извршних органа</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21,958,712.00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 </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21,958,712.00</w:t>
            </w:r>
          </w:p>
        </w:tc>
      </w:tr>
      <w:tr w:rsidR="00A346BC" w:rsidRPr="00A346BC" w:rsidTr="005041F3">
        <w:trPr>
          <w:trHeight w:val="420"/>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rsidR="00A346BC" w:rsidRPr="00A346BC" w:rsidRDefault="00A346BC">
            <w:pPr>
              <w:jc w:val="center"/>
              <w:rPr>
                <w:rFonts w:ascii="Times New Roman" w:hAnsi="Times New Roman" w:cs="Times New Roman"/>
              </w:rPr>
            </w:pPr>
            <w:r w:rsidRPr="00A346BC">
              <w:rPr>
                <w:rFonts w:ascii="Times New Roman" w:hAnsi="Times New Roman" w:cs="Times New Roman"/>
              </w:rPr>
              <w:t> </w:t>
            </w:r>
          </w:p>
        </w:tc>
        <w:tc>
          <w:tcPr>
            <w:tcW w:w="4085" w:type="dxa"/>
            <w:tcBorders>
              <w:top w:val="single" w:sz="4" w:space="0" w:color="auto"/>
              <w:left w:val="nil"/>
              <w:bottom w:val="single" w:sz="4" w:space="0" w:color="auto"/>
              <w:right w:val="single" w:sz="4" w:space="0" w:color="000000"/>
            </w:tcBorders>
            <w:shd w:val="clear" w:color="auto" w:fill="auto"/>
            <w:tcMar>
              <w:top w:w="15" w:type="dxa"/>
              <w:left w:w="15" w:type="dxa"/>
              <w:bottom w:w="0" w:type="dxa"/>
              <w:right w:w="15" w:type="dxa"/>
            </w:tcMar>
            <w:vAlign w:val="center"/>
            <w:hideMark/>
          </w:tcPr>
          <w:p w:rsidR="00A346BC" w:rsidRPr="00A346BC" w:rsidRDefault="00A346BC">
            <w:pPr>
              <w:rPr>
                <w:rFonts w:ascii="Times New Roman" w:hAnsi="Times New Roman" w:cs="Times New Roman"/>
              </w:rPr>
            </w:pPr>
            <w:r w:rsidRPr="00A346BC">
              <w:rPr>
                <w:rFonts w:ascii="Times New Roman" w:hAnsi="Times New Roman" w:cs="Times New Roman"/>
              </w:rPr>
              <w:t>УКУПНИ РАСХОДИ</w:t>
            </w:r>
          </w:p>
        </w:tc>
        <w:tc>
          <w:tcPr>
            <w:tcW w:w="252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683,104,903.00</w:t>
            </w:r>
          </w:p>
        </w:tc>
        <w:tc>
          <w:tcPr>
            <w:tcW w:w="27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A346BC" w:rsidRDefault="00A346BC">
            <w:pPr>
              <w:jc w:val="right"/>
              <w:rPr>
                <w:rFonts w:ascii="Times New Roman" w:hAnsi="Times New Roman" w:cs="Times New Roman"/>
              </w:rPr>
            </w:pPr>
            <w:r w:rsidRPr="00A346BC">
              <w:rPr>
                <w:rFonts w:ascii="Times New Roman" w:hAnsi="Times New Roman" w:cs="Times New Roman"/>
              </w:rPr>
              <w:t>84,985,994.00</w:t>
            </w:r>
          </w:p>
        </w:tc>
        <w:tc>
          <w:tcPr>
            <w:tcW w:w="32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346BC" w:rsidRPr="005041F3" w:rsidRDefault="00A346BC">
            <w:pPr>
              <w:jc w:val="right"/>
              <w:rPr>
                <w:rFonts w:ascii="Times New Roman" w:hAnsi="Times New Roman" w:cs="Times New Roman"/>
              </w:rPr>
            </w:pPr>
            <w:r w:rsidRPr="005041F3">
              <w:rPr>
                <w:rFonts w:ascii="Times New Roman" w:hAnsi="Times New Roman" w:cs="Times New Roman"/>
              </w:rPr>
              <w:t>768,090,897.00</w:t>
            </w:r>
          </w:p>
        </w:tc>
      </w:tr>
    </w:tbl>
    <w:p w:rsidR="00717731" w:rsidRDefault="00717731">
      <w:pPr>
        <w:rPr>
          <w:rFonts w:ascii="Times New Roman" w:hAnsi="Times New Roman" w:cs="Times New Roman"/>
        </w:rPr>
        <w:sectPr w:rsidR="00717731" w:rsidSect="001A2D8C">
          <w:pgSz w:w="16840" w:h="11907" w:orient="landscape" w:code="9"/>
          <w:pgMar w:top="1440" w:right="1440" w:bottom="850" w:left="1440" w:header="709" w:footer="709" w:gutter="0"/>
          <w:cols w:space="708"/>
          <w:docGrid w:linePitch="360"/>
        </w:sectPr>
      </w:pPr>
    </w:p>
    <w:p w:rsidR="000D365D" w:rsidRPr="00845719" w:rsidRDefault="000D365D" w:rsidP="00E153FD">
      <w:pPr>
        <w:jc w:val="center"/>
        <w:rPr>
          <w:rFonts w:ascii="Times New Roman" w:hAnsi="Times New Roman" w:cs="Times New Roman"/>
          <w:sz w:val="24"/>
          <w:szCs w:val="24"/>
          <w:lang w:val="ru-RU"/>
        </w:rPr>
      </w:pPr>
      <w:r>
        <w:rPr>
          <w:rFonts w:ascii="Times New Roman" w:hAnsi="Times New Roman" w:cs="Times New Roman"/>
          <w:sz w:val="24"/>
          <w:szCs w:val="24"/>
        </w:rPr>
        <w:lastRenderedPageBreak/>
        <w:t>III</w:t>
      </w:r>
      <w:r w:rsidRPr="00845719">
        <w:rPr>
          <w:rFonts w:ascii="Times New Roman" w:hAnsi="Times New Roman" w:cs="Times New Roman"/>
          <w:sz w:val="24"/>
          <w:szCs w:val="24"/>
          <w:lang w:val="ru-RU"/>
        </w:rPr>
        <w:t xml:space="preserve"> ИЗВРШЕЊЕ БУЏЕТА</w:t>
      </w:r>
      <w:r w:rsidRPr="00845719">
        <w:rPr>
          <w:rFonts w:ascii="Times New Roman" w:hAnsi="Times New Roman" w:cs="Times New Roman"/>
          <w:sz w:val="24"/>
          <w:szCs w:val="24"/>
          <w:lang w:val="ru-RU"/>
        </w:rPr>
        <w:tab/>
      </w:r>
    </w:p>
    <w:p w:rsidR="000D365D" w:rsidRPr="00845719"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 xml:space="preserve">Члан </w:t>
      </w:r>
      <w:r w:rsidRPr="00845719">
        <w:rPr>
          <w:rFonts w:ascii="Times New Roman" w:hAnsi="Times New Roman" w:cs="Times New Roman"/>
          <w:sz w:val="24"/>
          <w:szCs w:val="24"/>
          <w:lang w:val="ru-RU"/>
        </w:rPr>
        <w:t>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Приходи и примања буџета прикупљају се и наплаћују у складу са законом и другим прописима независно од износа утврђених овом одлуком за поједине врсте прихода и примања.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Наредбодавац за извршење буџета је председник градске општине Младеновац и одговоран за извршење ове одлуке.</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Председник је одговоран за спровођење фискалне политике и управљање јавном имовином, приходима и примањима и расходима и издацима на начин који је у складу са Закон</w:t>
      </w:r>
      <w:r w:rsidRPr="00F27C90">
        <w:rPr>
          <w:rFonts w:ascii="Times New Roman" w:hAnsi="Times New Roman" w:cs="Times New Roman"/>
          <w:sz w:val="24"/>
          <w:szCs w:val="24"/>
          <w:lang w:val="ru-RU"/>
        </w:rPr>
        <w:t>ом</w:t>
      </w:r>
      <w:r>
        <w:rPr>
          <w:rFonts w:ascii="Times New Roman" w:hAnsi="Times New Roman" w:cs="Times New Roman"/>
          <w:sz w:val="24"/>
          <w:szCs w:val="24"/>
          <w:lang w:val="sr-Cyrl-CS"/>
        </w:rPr>
        <w:t xml:space="preserve"> о буџетском систему</w:t>
      </w:r>
      <w:r w:rsidRPr="00F27C90">
        <w:rPr>
          <w:rFonts w:ascii="Times New Roman" w:hAnsi="Times New Roman" w:cs="Times New Roman"/>
          <w:sz w:val="24"/>
          <w:szCs w:val="24"/>
          <w:lang w:val="ru-RU"/>
        </w:rPr>
        <w:t xml:space="preserve"> ("Службени гласник РС",бр.</w:t>
      </w:r>
      <w:r w:rsidRPr="00F27C90">
        <w:rPr>
          <w:rFonts w:ascii="Times New Roman" w:hAnsi="Times New Roman"/>
          <w:sz w:val="24"/>
          <w:szCs w:val="24"/>
          <w:lang w:val="ru-RU"/>
        </w:rPr>
        <w:t xml:space="preserve"> 54/09, 73/10, 101/10, 101/11, 93/12, 62/13, 63/13-испр., 108/13,142/14,68/15-др.закон,103/15, 99/16,113/17,</w:t>
      </w:r>
      <w:r w:rsidRPr="00C1425F">
        <w:rPr>
          <w:rFonts w:ascii="Times New Roman" w:hAnsi="Times New Roman" w:cs="Times New Roman"/>
          <w:sz w:val="24"/>
          <w:szCs w:val="24"/>
          <w:lang w:val="sr-Latn-CS"/>
        </w:rPr>
        <w:t xml:space="preserve"> </w:t>
      </w:r>
      <w:r w:rsidRPr="00F27C90">
        <w:rPr>
          <w:rFonts w:ascii="Times New Roman" w:hAnsi="Times New Roman" w:cs="Times New Roman"/>
          <w:sz w:val="24"/>
          <w:szCs w:val="24"/>
          <w:lang w:val="ru-RU"/>
        </w:rPr>
        <w:t>95/18,31/19</w:t>
      </w:r>
      <w:r>
        <w:rPr>
          <w:rFonts w:ascii="Times New Roman" w:hAnsi="Times New Roman" w:cs="Times New Roman"/>
          <w:sz w:val="24"/>
          <w:szCs w:val="24"/>
        </w:rPr>
        <w:t>, 7</w:t>
      </w:r>
      <w:r w:rsidRPr="00F27C90">
        <w:rPr>
          <w:rFonts w:ascii="Times New Roman" w:hAnsi="Times New Roman" w:cs="Times New Roman"/>
          <w:sz w:val="24"/>
          <w:szCs w:val="24"/>
          <w:lang w:val="ru-RU"/>
        </w:rPr>
        <w:t>2/19</w:t>
      </w:r>
      <w:r>
        <w:rPr>
          <w:rFonts w:ascii="Times New Roman" w:hAnsi="Times New Roman" w:cs="Times New Roman"/>
          <w:sz w:val="24"/>
          <w:szCs w:val="24"/>
        </w:rPr>
        <w:t xml:space="preserve"> и 149/2020</w:t>
      </w:r>
      <w:r w:rsidRPr="00F27C90">
        <w:rPr>
          <w:rFonts w:ascii="Times New Roman" w:hAnsi="Times New Roman" w:cs="Times New Roman"/>
          <w:sz w:val="24"/>
          <w:szCs w:val="24"/>
          <w:lang w:val="ru-RU"/>
        </w:rPr>
        <w:t>).</w:t>
      </w:r>
    </w:p>
    <w:p w:rsidR="000D365D" w:rsidRDefault="000D365D" w:rsidP="000D365D">
      <w:pPr>
        <w:spacing w:after="0" w:line="240" w:lineRule="auto"/>
        <w:jc w:val="center"/>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Председник градске општине Младеновац може донети одлуку о промени износа апропријација и преносу апропријација у текућу буџетску резерву у складу са  Закон</w:t>
      </w:r>
      <w:r w:rsidRPr="00F27C90">
        <w:rPr>
          <w:rFonts w:ascii="Times New Roman" w:hAnsi="Times New Roman" w:cs="Times New Roman"/>
          <w:sz w:val="24"/>
          <w:szCs w:val="24"/>
          <w:lang w:val="ru-RU"/>
        </w:rPr>
        <w:t>о</w:t>
      </w:r>
      <w:r>
        <w:rPr>
          <w:rFonts w:ascii="Times New Roman" w:hAnsi="Times New Roman" w:cs="Times New Roman"/>
          <w:sz w:val="24"/>
          <w:szCs w:val="24"/>
          <w:lang w:val="sr-Cyrl-CS"/>
        </w:rPr>
        <w:t>м о буџетском систему.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корисник буџетских средстава уз предлог Службе за буџет и финансијске послове може вршити преусмеравање апропријација одобрених на име одређеног расхода у складу са Законом о буџетском систему.</w:t>
      </w: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9.</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 случају да се, од стране другог нивоа власти</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(Града, Републике или друге локалне самоуправе),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определе актом наменска трансферна средства укључујући и наменска трансферна средства за надокнаду штете услед елементарних непогода, као и у случају уговарања донације чији износи нису могли бити познати у поступку доношења ове одлуке Служба за буџет и финансијске послове на основу тог акта,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према члану 5.</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Закона о буџетском систему повећава обим буџета и отвара одговарајуће апропријације за извршавање расхода по том основу.</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Служба за буџет и финансијске послове обавезна је да редовно прати извршење буџета и најмање два пута годишње,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у року од 15 дана по истеку шестомесечног и деветомесечног периода,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информише </w:t>
      </w:r>
      <w:r w:rsidRPr="00F27C90">
        <w:rPr>
          <w:rFonts w:ascii="Times New Roman" w:hAnsi="Times New Roman" w:cs="Times New Roman"/>
          <w:sz w:val="24"/>
          <w:szCs w:val="24"/>
          <w:lang w:val="ru-RU"/>
        </w:rPr>
        <w:t xml:space="preserve">Веће </w:t>
      </w:r>
      <w:r>
        <w:rPr>
          <w:rFonts w:ascii="Times New Roman" w:hAnsi="Times New Roman" w:cs="Times New Roman"/>
          <w:sz w:val="24"/>
          <w:szCs w:val="24"/>
          <w:lang w:val="sr-Cyrl-CS"/>
        </w:rPr>
        <w:t>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У року од 15 дана по подношењу извештаја из става 1. овог члана Веће градске општине Младеновац усваја и доставља извештај Скупштини градске општине Младеновац.</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r w:rsidRPr="007466D8">
        <w:rPr>
          <w:rFonts w:ascii="Times New Roman" w:hAnsi="Times New Roman" w:cs="Times New Roman"/>
          <w:sz w:val="24"/>
          <w:szCs w:val="24"/>
          <w:lang w:val="sr-Cyrl-CS"/>
        </w:rPr>
        <w:t xml:space="preserve">Средства текуће буџетске резерве у износу од </w:t>
      </w:r>
      <w:r w:rsidR="007466D8">
        <w:rPr>
          <w:rFonts w:ascii="Times New Roman" w:hAnsi="Times New Roman" w:cs="Times New Roman"/>
          <w:sz w:val="24"/>
          <w:szCs w:val="24"/>
        </w:rPr>
        <w:t xml:space="preserve"> </w:t>
      </w:r>
      <w:r w:rsidR="007466D8" w:rsidRPr="007466D8">
        <w:rPr>
          <w:rFonts w:ascii="Times New Roman" w:hAnsi="Times New Roman" w:cs="Times New Roman"/>
          <w:sz w:val="24"/>
          <w:szCs w:val="24"/>
        </w:rPr>
        <w:t>263</w:t>
      </w:r>
      <w:r w:rsidRPr="007466D8">
        <w:rPr>
          <w:rFonts w:ascii="Times New Roman" w:hAnsi="Times New Roman" w:cs="Times New Roman"/>
          <w:sz w:val="24"/>
          <w:szCs w:val="24"/>
          <w:lang w:val="sr-Cyrl-CS"/>
        </w:rPr>
        <w:t>.</w:t>
      </w:r>
      <w:r w:rsidR="007466D8" w:rsidRPr="007466D8">
        <w:rPr>
          <w:rFonts w:ascii="Times New Roman" w:hAnsi="Times New Roman" w:cs="Times New Roman"/>
          <w:sz w:val="24"/>
          <w:szCs w:val="24"/>
        </w:rPr>
        <w:t>611</w:t>
      </w:r>
      <w:r w:rsidRPr="007466D8">
        <w:rPr>
          <w:rFonts w:ascii="Times New Roman" w:hAnsi="Times New Roman" w:cs="Times New Roman"/>
          <w:sz w:val="24"/>
          <w:szCs w:val="24"/>
          <w:lang w:val="sr-Cyrl-CS"/>
        </w:rPr>
        <w:t xml:space="preserve">,00 </w:t>
      </w:r>
      <w:r w:rsidRPr="00894B4E">
        <w:rPr>
          <w:rFonts w:ascii="Times New Roman" w:hAnsi="Times New Roman" w:cs="Times New Roman"/>
          <w:sz w:val="24"/>
          <w:szCs w:val="24"/>
          <w:lang w:val="sr-Cyrl-CS"/>
        </w:rPr>
        <w:t>динара користиће се на основу решења о употреби средстава текуће буџетске резерве које</w:t>
      </w:r>
      <w:r>
        <w:rPr>
          <w:rFonts w:ascii="Times New Roman" w:hAnsi="Times New Roman" w:cs="Times New Roman"/>
          <w:sz w:val="24"/>
          <w:szCs w:val="24"/>
          <w:lang w:val="sr-Cyrl-CS"/>
        </w:rPr>
        <w:t xml:space="preserve">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Средства текуће буџетске резерве,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у складу са Законом, користе се за непланиране сврхе за које апропријације нису утврђене или за сврхе за које се у току године покаже да планиране апропријације нису биле довољне.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Одобрена средства по овом основу представљају повећање апропријације директних корисника за одређене намене и исказују се на конту за чију намену су средства усмерена.</w:t>
      </w:r>
      <w:r>
        <w:rPr>
          <w:rFonts w:ascii="Times New Roman" w:hAnsi="Times New Roman" w:cs="Times New Roman"/>
          <w:sz w:val="24"/>
          <w:szCs w:val="24"/>
          <w:lang w:val="sr-Cyrl-CS"/>
        </w:rPr>
        <w:tab/>
        <w:t>.</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ab/>
      </w:r>
      <w:r w:rsidRPr="007466D8">
        <w:rPr>
          <w:rFonts w:ascii="Times New Roman" w:hAnsi="Times New Roman" w:cs="Times New Roman"/>
          <w:sz w:val="24"/>
          <w:szCs w:val="24"/>
          <w:lang w:val="sr-Cyrl-CS"/>
        </w:rPr>
        <w:t xml:space="preserve">Средства сталне буџетске резерве у износу од </w:t>
      </w:r>
      <w:r w:rsidR="007466D8" w:rsidRPr="007466D8">
        <w:rPr>
          <w:rFonts w:ascii="Times New Roman" w:hAnsi="Times New Roman" w:cs="Times New Roman"/>
          <w:sz w:val="24"/>
          <w:szCs w:val="24"/>
        </w:rPr>
        <w:t>2</w:t>
      </w:r>
      <w:r w:rsidRPr="007466D8">
        <w:rPr>
          <w:rFonts w:ascii="Times New Roman" w:hAnsi="Times New Roman" w:cs="Times New Roman"/>
          <w:sz w:val="24"/>
          <w:szCs w:val="24"/>
          <w:lang w:val="ru-RU"/>
        </w:rPr>
        <w:t>00</w:t>
      </w:r>
      <w:r w:rsidRPr="007466D8">
        <w:rPr>
          <w:rFonts w:ascii="Times New Roman" w:hAnsi="Times New Roman" w:cs="Times New Roman"/>
          <w:sz w:val="24"/>
          <w:szCs w:val="24"/>
          <w:lang w:val="sr-Cyrl-CS"/>
        </w:rPr>
        <w:t xml:space="preserve">.000,00 динара користиће се за финансирање расхода градске општине Младеновац у отклањању последица </w:t>
      </w:r>
      <w:r>
        <w:rPr>
          <w:rFonts w:ascii="Times New Roman" w:hAnsi="Times New Roman" w:cs="Times New Roman"/>
          <w:sz w:val="24"/>
          <w:szCs w:val="24"/>
          <w:lang w:val="sr-Cyrl-CS"/>
        </w:rPr>
        <w:t>ванредних околности као што су поплава, суша, земљотрес, пожар, клизишта, снежни наноси, град, животињске и биљне болести, еколошка катастрофа и друге елементарне непогоде, односно других ванредних догађаја који могу да угрозе живот и здравље људи или проузрокују штету већих размера. Решења о употреби средстава сталне буџетске резерве доноси Веће градске општине Младеновац на предлог Службе за буџет и финансијске послове.</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12.</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Распоред и коришћење средстава утврђених у члану </w:t>
      </w:r>
      <w:r w:rsidRPr="00800F4E">
        <w:rPr>
          <w:rFonts w:ascii="Times New Roman" w:hAnsi="Times New Roman" w:cs="Times New Roman"/>
          <w:sz w:val="24"/>
          <w:szCs w:val="24"/>
          <w:lang w:val="sr-Cyrl-CS"/>
        </w:rPr>
        <w:t>4.</w:t>
      </w:r>
      <w:r>
        <w:rPr>
          <w:rFonts w:ascii="Times New Roman" w:hAnsi="Times New Roman" w:cs="Times New Roman"/>
          <w:sz w:val="24"/>
          <w:szCs w:val="24"/>
          <w:lang w:val="sr-Cyrl-CS"/>
        </w:rPr>
        <w:t xml:space="preserve"> ове одлуке вршиће се на основу  финансијског плана директног корисника буџета који доноси руководилац тог буџетског корисника у року најкасније од 15 дана од дана ступања на снагу ове одлуке.</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Финансијким планом из става 1. овог члана средства буџета распоређују се по ближим наменама у складу са организационом,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програмском,</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функционалном и економском класификацијом и по изворима финансирања.</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Финансијски план директног корисника мења се истовремено са променом апропријација,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односно коришћењем текуће буџетске резерве, утврђених чланом 4. ове одлуке, у складу са Законом.</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средстава буџета могу користити средства распоређена овом одлуком само за намене за које су им та средства одобрена.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Корисници средстава буџета који одређени расход извршавају из општих прихода и примања  буџета и из других извора финансирања, обавезни су да измирење тог расхода и издатка прво врше из прихода из тих других извора финансирања. </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14.</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преузимање обавеза, њихову верификацију, издавање налога за плаћање које треба извршити из средстава органа којим руководи и издавање налога за уплату средстава који припадају буџету.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одговоран је за закониту, наменску, економичну и ефикасну употребу буџетских апропријација.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Функционер, односно руководилац директног, односно индиректног корисника буџетских средстава, може пренети поједина овлашћења из става 1. овог члана на друга лица у директном, односно индиректном кориснику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15.</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средстава буџета могу преузимати обавезу на терет буџета само до износа апропријације утврђене овом одлуком.</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чији је износ већи од износа средстава који је предвиђен овом одлуком или су у супротности са Законом о буџетском систему, не могу се извршавати на терет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Обавезе преузете, у складу са одобреним апропријацијама у 2021. години, а које се неће извршити у току те године, преносе се и имају статус преузетих обавеза и у наредној буџетској години и извршавају се на терет одобрених апропријација за ту буџетску годину.</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Преузете обавезе и све финансијске обавезе морају бити извршене искључиво на принципу готовинске основе са консолидованог рачуна трезора, осим ако је Законом, односно актом Владе предвиђен другачији метод.</w:t>
      </w:r>
    </w:p>
    <w:p w:rsidR="0051256F" w:rsidRDefault="0051256F" w:rsidP="000D365D">
      <w:pPr>
        <w:spacing w:after="0" w:line="240" w:lineRule="auto"/>
        <w:jc w:val="center"/>
        <w:rPr>
          <w:rFonts w:ascii="Times New Roman" w:hAnsi="Times New Roman" w:cs="Times New Roman"/>
          <w:sz w:val="24"/>
          <w:szCs w:val="24"/>
          <w:lang/>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16.</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Обавеза корисника буџетских средстава извршавају се сразмерно оствареним приходима и примањима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Ако се у току године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буџета извршаваће се по приоритетима, и то обавезе утврђене законским прописима на постојећем нивоу и минимални стални трошкови неопходни за несметано функционисање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 xml:space="preserve">             Ако корисници буџетских средстава не остваре приходе и примања из других извора финансирања,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расходи и издаци планирани по том основу неће се извршавати на терет општих прихода и примања буџета.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 Ако се у току фискалне године расходи и издаци повећају или приходи и примања смање,</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Председник градске општине Младеновац може обуставити  извршење појединих расхода и издатака не дуже од 45 дана.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17.</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 xml:space="preserve">Уколико у току реализације средстава предвиђених овом одлуком дође до измена у Правилнику о стандарном класификационом оквиру и контном плану за буџетски систем Служба за буџет и финансијске послове Управе градске општине Младеновац извршиће одговарајуће измене ове одлуке.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18.</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и индиректни корисници буџета могу да врше плаћања до висине тромесечних квота које утврди Служба за буџет и финансијске послове Управе градске општине Младеновац за извор финансирања 01-Општи приходи и примања буџета,</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 xml:space="preserve">имајући  у виду средства планирана у буџету за директног корисника буџетских средстава и ликвидне могућности буџета. </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19.</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Средства распоређена за финансирање расхода и издатака корисника буџета, преносе се на основу њиховог захтева, а у складу са утврђеним износом апропријација, односно до утврђеног нивоа квота.</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Уз захтев за пренос, корисници су дужни да доставе потребну документацију за плаћање на основу које је утврђена обавеза корисника буџетских средстава.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20.</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Директни корисници буџетских средстава су дужни да, на захтев Службе за буџет и финансијске послове Управе градске општине Младеновац ставе на увид документацију о њиховом финансирању, као и да достављају извештаје о остварењу прихода и примања и извршењу расхода и издатака.</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21.</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у 2021. години обрачунату исправку вредности нефинансијске имовине исказују на терет капитала, односно не исказују расход амортизације и употребе средстава за рад.</w:t>
      </w:r>
    </w:p>
    <w:p w:rsidR="000D365D" w:rsidRDefault="000D365D" w:rsidP="000D365D">
      <w:pPr>
        <w:spacing w:after="0" w:line="240" w:lineRule="auto"/>
        <w:jc w:val="both"/>
        <w:rPr>
          <w:rFonts w:ascii="Times New Roman" w:hAnsi="Times New Roman" w:cs="Times New Roman"/>
          <w:sz w:val="24"/>
          <w:szCs w:val="24"/>
          <w:lang/>
        </w:rPr>
      </w:pPr>
    </w:p>
    <w:p w:rsidR="0051256F" w:rsidRDefault="0051256F" w:rsidP="000D365D">
      <w:pPr>
        <w:spacing w:after="0" w:line="240" w:lineRule="auto"/>
        <w:jc w:val="both"/>
        <w:rPr>
          <w:rFonts w:ascii="Times New Roman" w:hAnsi="Times New Roman" w:cs="Times New Roman"/>
          <w:sz w:val="24"/>
          <w:szCs w:val="24"/>
          <w:lang/>
        </w:rPr>
      </w:pPr>
    </w:p>
    <w:p w:rsidR="0051256F" w:rsidRDefault="0051256F" w:rsidP="000D365D">
      <w:pPr>
        <w:spacing w:after="0" w:line="240" w:lineRule="auto"/>
        <w:jc w:val="both"/>
        <w:rPr>
          <w:rFonts w:ascii="Times New Roman" w:hAnsi="Times New Roman" w:cs="Times New Roman"/>
          <w:sz w:val="24"/>
          <w:szCs w:val="24"/>
          <w:lang/>
        </w:rPr>
      </w:pPr>
    </w:p>
    <w:p w:rsidR="0051256F" w:rsidRDefault="0051256F" w:rsidP="000D365D">
      <w:pPr>
        <w:spacing w:after="0" w:line="240" w:lineRule="auto"/>
        <w:jc w:val="both"/>
        <w:rPr>
          <w:rFonts w:ascii="Times New Roman" w:hAnsi="Times New Roman" w:cs="Times New Roman"/>
          <w:sz w:val="24"/>
          <w:szCs w:val="24"/>
          <w:lang/>
        </w:rPr>
      </w:pPr>
    </w:p>
    <w:p w:rsidR="0051256F" w:rsidRDefault="0051256F" w:rsidP="000D365D">
      <w:pPr>
        <w:spacing w:after="0" w:line="240" w:lineRule="auto"/>
        <w:jc w:val="both"/>
        <w:rPr>
          <w:rFonts w:ascii="Times New Roman" w:hAnsi="Times New Roman" w:cs="Times New Roman"/>
          <w:sz w:val="24"/>
          <w:szCs w:val="24"/>
          <w:lang/>
        </w:rPr>
      </w:pPr>
    </w:p>
    <w:p w:rsidR="0051256F" w:rsidRPr="0051256F" w:rsidRDefault="0051256F" w:rsidP="000D365D">
      <w:pPr>
        <w:spacing w:after="0" w:line="240" w:lineRule="auto"/>
        <w:jc w:val="both"/>
        <w:rPr>
          <w:rFonts w:ascii="Times New Roman" w:hAnsi="Times New Roman" w:cs="Times New Roman"/>
          <w:sz w:val="24"/>
          <w:szCs w:val="24"/>
          <w:lang/>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22.</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Cyrl-CS"/>
        </w:rPr>
        <w:tab/>
        <w:t>Уговор о набавци добара, пружању услуга и извођењу грађевинских радова, које закључују директни и индиректни корисници буџетских средстава морају бити додељени у складу са прописима који регулишу јавну набавку.</w:t>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23.</w:t>
      </w:r>
    </w:p>
    <w:p w:rsidR="000D365D" w:rsidRDefault="000D365D" w:rsidP="000D365D">
      <w:pPr>
        <w:spacing w:after="0" w:line="240" w:lineRule="auto"/>
        <w:jc w:val="both"/>
        <w:rPr>
          <w:rFonts w:ascii="Times New Roman" w:hAnsi="Times New Roman" w:cs="Times New Roman"/>
          <w:sz w:val="24"/>
          <w:szCs w:val="24"/>
          <w:lang w:val="sr-Cyrl-CS"/>
        </w:rPr>
      </w:pPr>
      <w:r>
        <w:rPr>
          <w:rFonts w:ascii="Times New Roman" w:hAnsi="Times New Roman" w:cs="Times New Roman"/>
          <w:sz w:val="24"/>
          <w:szCs w:val="24"/>
          <w:lang w:val="sr-Cyrl-CS"/>
        </w:rPr>
        <w:tab/>
        <w:t>Корисници буџетских средстава пренеће на рачун извршења буџета до 31. децембра 2021. године, сва средства која нису утрошена за финансирање расхода и издатака у 2021. години, која су овим корисницима пренета у складу са овом одлуком.</w:t>
      </w:r>
    </w:p>
    <w:p w:rsidR="000D365D" w:rsidRDefault="000D365D" w:rsidP="000D365D">
      <w:pPr>
        <w:spacing w:after="0" w:line="240" w:lineRule="auto"/>
        <w:jc w:val="both"/>
        <w:rPr>
          <w:rFonts w:ascii="Times New Roman" w:hAnsi="Times New Roman" w:cs="Times New Roman"/>
          <w:sz w:val="24"/>
          <w:szCs w:val="24"/>
          <w:lang w:val="sr-Cyrl-CS"/>
        </w:rPr>
      </w:pPr>
    </w:p>
    <w:p w:rsidR="000D365D" w:rsidRPr="00F27C90" w:rsidRDefault="000D365D" w:rsidP="000D365D">
      <w:pPr>
        <w:spacing w:after="0" w:line="240" w:lineRule="auto"/>
        <w:jc w:val="center"/>
        <w:rPr>
          <w:rFonts w:ascii="Times New Roman" w:hAnsi="Times New Roman" w:cs="Times New Roman"/>
          <w:sz w:val="24"/>
          <w:szCs w:val="24"/>
          <w:lang w:val="ru-RU"/>
        </w:rPr>
      </w:pPr>
      <w:r>
        <w:rPr>
          <w:rFonts w:ascii="Times New Roman" w:hAnsi="Times New Roman" w:cs="Times New Roman"/>
          <w:sz w:val="24"/>
          <w:szCs w:val="24"/>
          <w:lang w:val="sr-Cyrl-CS"/>
        </w:rPr>
        <w:t>Члан</w:t>
      </w:r>
      <w:r w:rsidRPr="00F27C90">
        <w:rPr>
          <w:rFonts w:ascii="Times New Roman" w:hAnsi="Times New Roman" w:cs="Times New Roman"/>
          <w:sz w:val="24"/>
          <w:szCs w:val="24"/>
          <w:lang w:val="ru-RU"/>
        </w:rPr>
        <w:t xml:space="preserve"> 24.</w:t>
      </w:r>
    </w:p>
    <w:p w:rsidR="000D365D" w:rsidRPr="00751F91" w:rsidRDefault="000D365D" w:rsidP="000D365D">
      <w:pPr>
        <w:spacing w:after="0" w:line="240" w:lineRule="auto"/>
        <w:jc w:val="both"/>
        <w:rPr>
          <w:rFonts w:ascii="Times New Roman" w:hAnsi="Times New Roman" w:cs="Times New Roman"/>
          <w:sz w:val="24"/>
          <w:szCs w:val="24"/>
          <w:lang w:val="sr-Cyrl-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Јавна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предузећа</w:t>
      </w:r>
      <w:r w:rsidRPr="00751F91">
        <w:rPr>
          <w:rFonts w:ascii="Times New Roman" w:hAnsi="Times New Roman" w:cs="Times New Roman"/>
          <w:sz w:val="24"/>
          <w:szCs w:val="24"/>
          <w:lang w:val="sr-Cyrl-CS"/>
        </w:rPr>
        <w:t xml:space="preserve"> </w:t>
      </w:r>
      <w:r w:rsidRPr="00F27C90">
        <w:rPr>
          <w:rFonts w:ascii="Times New Roman" w:hAnsi="Times New Roman" w:cs="Times New Roman"/>
          <w:sz w:val="24"/>
          <w:szCs w:val="24"/>
          <w:lang w:val="ru-RU"/>
        </w:rPr>
        <w:t>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други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облици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организовања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чији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оснивач</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дужни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најкасније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w:t>
      </w:r>
      <w:r w:rsidRPr="00751F91">
        <w:rPr>
          <w:rFonts w:ascii="Times New Roman" w:hAnsi="Times New Roman" w:cs="Times New Roman"/>
          <w:sz w:val="24"/>
          <w:szCs w:val="24"/>
          <w:lang w:val="sr-Cyrl-CS"/>
        </w:rPr>
        <w:t xml:space="preserve"> 30.</w:t>
      </w:r>
      <w:r w:rsidR="00E153F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новембра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текуће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буџетске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део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најмање</w:t>
      </w:r>
      <w:r w:rsidRPr="00751F91">
        <w:rPr>
          <w:rFonts w:ascii="Times New Roman" w:hAnsi="Times New Roman" w:cs="Times New Roman"/>
          <w:sz w:val="24"/>
          <w:szCs w:val="24"/>
          <w:lang w:val="sr-Cyrl-CS"/>
        </w:rPr>
        <w:t xml:space="preserve"> </w:t>
      </w:r>
      <w:r w:rsidRPr="002706BB">
        <w:rPr>
          <w:rFonts w:ascii="Times New Roman" w:hAnsi="Times New Roman" w:cs="Times New Roman"/>
          <w:sz w:val="24"/>
          <w:szCs w:val="24"/>
          <w:lang w:val="sr-Cyrl-CS"/>
        </w:rPr>
        <w:t>85%</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добити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завршном</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рачуну 2020</w:t>
      </w:r>
      <w:r w:rsidRPr="00751F91">
        <w:rPr>
          <w:rFonts w:ascii="Times New Roman" w:hAnsi="Times New Roman" w:cs="Times New Roman"/>
          <w:sz w:val="24"/>
          <w:szCs w:val="24"/>
          <w:lang w:val="sr-Cyrl-CS"/>
        </w:rPr>
        <w:t>.</w:t>
      </w:r>
      <w:r w:rsidR="00E153FD">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године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уплате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буџет</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ГО</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Младеновац</w:t>
      </w:r>
      <w:r w:rsidRPr="00751F91">
        <w:rPr>
          <w:rFonts w:ascii="Times New Roman" w:hAnsi="Times New Roman" w:cs="Times New Roman"/>
          <w:sz w:val="24"/>
          <w:szCs w:val="24"/>
          <w:lang w:val="sr-Cyrl-CS"/>
        </w:rPr>
        <w:t>.</w:t>
      </w:r>
    </w:p>
    <w:p w:rsidR="000D365D" w:rsidRDefault="000D365D" w:rsidP="000D365D">
      <w:pPr>
        <w:spacing w:after="0" w:line="240" w:lineRule="auto"/>
        <w:jc w:val="both"/>
        <w:rPr>
          <w:rFonts w:ascii="Times New Roman" w:hAnsi="Times New Roman" w:cs="Times New Roman"/>
          <w:sz w:val="24"/>
          <w:szCs w:val="24"/>
          <w:lang w:val="sr-Latn-CS"/>
        </w:rPr>
      </w:pPr>
      <w:r w:rsidRPr="00F27C90">
        <w:rPr>
          <w:rFonts w:ascii="Times New Roman" w:hAnsi="Times New Roman" w:cs="Times New Roman"/>
          <w:sz w:val="24"/>
          <w:szCs w:val="24"/>
          <w:lang w:val="ru-RU"/>
        </w:rPr>
        <w:tab/>
      </w:r>
      <w:r>
        <w:rPr>
          <w:rFonts w:ascii="Times New Roman" w:hAnsi="Times New Roman" w:cs="Times New Roman"/>
          <w:sz w:val="24"/>
          <w:szCs w:val="24"/>
          <w:lang w:val="sr-Cyrl-CS"/>
        </w:rPr>
        <w:t>Надзорни</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одбор</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је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одговоран</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за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поступање</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складу</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са</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ставом</w:t>
      </w:r>
      <w:r w:rsidRPr="00751F91">
        <w:rPr>
          <w:rFonts w:ascii="Times New Roman" w:hAnsi="Times New Roman" w:cs="Times New Roman"/>
          <w:sz w:val="24"/>
          <w:szCs w:val="24"/>
          <w:lang w:val="sr-Cyrl-CS"/>
        </w:rPr>
        <w:t xml:space="preserve"> 1.</w:t>
      </w:r>
      <w:r w:rsidRPr="00F27C90">
        <w:rPr>
          <w:rFonts w:ascii="Times New Roman" w:hAnsi="Times New Roman" w:cs="Times New Roman"/>
          <w:sz w:val="24"/>
          <w:szCs w:val="24"/>
          <w:lang w:val="ru-RU"/>
        </w:rPr>
        <w:t xml:space="preserve"> </w:t>
      </w:r>
      <w:r>
        <w:rPr>
          <w:rFonts w:ascii="Times New Roman" w:hAnsi="Times New Roman" w:cs="Times New Roman"/>
          <w:sz w:val="24"/>
          <w:szCs w:val="24"/>
          <w:lang w:val="sr-Cyrl-CS"/>
        </w:rPr>
        <w:t>овог</w:t>
      </w:r>
      <w:r w:rsidRPr="00751F91">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члана</w:t>
      </w:r>
      <w:r w:rsidRPr="00751F91">
        <w:rPr>
          <w:rFonts w:ascii="Times New Roman" w:hAnsi="Times New Roman" w:cs="Times New Roman"/>
          <w:sz w:val="24"/>
          <w:szCs w:val="24"/>
          <w:lang w:val="sr-Cyrl-CS"/>
        </w:rPr>
        <w:t>.</w:t>
      </w:r>
    </w:p>
    <w:p w:rsidR="000D365D" w:rsidRPr="00F27C90" w:rsidRDefault="000D365D" w:rsidP="000D365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sr-Latn-CS"/>
        </w:rPr>
        <w:tab/>
      </w:r>
      <w:r w:rsidRPr="00C344C0">
        <w:rPr>
          <w:rFonts w:ascii="Times New Roman" w:hAnsi="Times New Roman"/>
          <w:sz w:val="24"/>
          <w:szCs w:val="24"/>
          <w:lang w:val="sr-Cyrl-CS"/>
        </w:rPr>
        <w:t>Изузетно од става 1. и 2. овог члана, уз сагласност Скупштине ГО Младеновац, обавеза по основу уплате добити може бити умањена субјекту из става 1. овог члана који донесе одлуку да из добити покрије губитак из ранијег периода, односно повећа капитал, а расположива ликвидна средства употреби за финансирање инвестиција</w:t>
      </w:r>
      <w:r>
        <w:rPr>
          <w:rFonts w:ascii="Times New Roman" w:hAnsi="Times New Roman"/>
          <w:sz w:val="24"/>
          <w:szCs w:val="24"/>
          <w:lang w:val="sr-Cyrl-CS"/>
        </w:rPr>
        <w:t>.</w:t>
      </w:r>
      <w:r>
        <w:rPr>
          <w:rFonts w:ascii="Times New Roman" w:hAnsi="Times New Roman" w:cs="Times New Roman"/>
          <w:sz w:val="24"/>
          <w:szCs w:val="24"/>
          <w:lang w:val="sr-Latn-CS"/>
        </w:rPr>
        <w:tab/>
      </w:r>
    </w:p>
    <w:p w:rsidR="000D365D" w:rsidRPr="00F27C90" w:rsidRDefault="000D365D" w:rsidP="000D365D">
      <w:pPr>
        <w:spacing w:after="0" w:line="240" w:lineRule="auto"/>
        <w:jc w:val="both"/>
        <w:rPr>
          <w:rFonts w:ascii="Times New Roman" w:hAnsi="Times New Roman" w:cs="Times New Roman"/>
          <w:sz w:val="24"/>
          <w:szCs w:val="24"/>
          <w:lang w:val="ru-RU"/>
        </w:rPr>
      </w:pPr>
    </w:p>
    <w:p w:rsidR="000D365D" w:rsidRDefault="000D365D" w:rsidP="000D365D">
      <w:pPr>
        <w:spacing w:after="0" w:line="240" w:lineRule="auto"/>
        <w:jc w:val="center"/>
        <w:rPr>
          <w:rFonts w:ascii="Times New Roman" w:hAnsi="Times New Roman" w:cs="Times New Roman"/>
          <w:sz w:val="24"/>
          <w:szCs w:val="24"/>
          <w:lang w:val="sr-Cyrl-CS"/>
        </w:rPr>
      </w:pPr>
      <w:r>
        <w:rPr>
          <w:rFonts w:ascii="Times New Roman" w:hAnsi="Times New Roman" w:cs="Times New Roman"/>
          <w:sz w:val="24"/>
          <w:szCs w:val="24"/>
          <w:lang w:val="sr-Cyrl-CS"/>
        </w:rPr>
        <w:t>Члан 25.</w:t>
      </w:r>
    </w:p>
    <w:p w:rsidR="000D365D" w:rsidRDefault="000D365D" w:rsidP="000D365D">
      <w:pPr>
        <w:spacing w:after="0" w:line="240" w:lineRule="auto"/>
        <w:jc w:val="both"/>
        <w:rPr>
          <w:rFonts w:ascii="Times New Roman" w:hAnsi="Times New Roman" w:cs="Times New Roman"/>
          <w:sz w:val="24"/>
          <w:szCs w:val="24"/>
          <w:lang w:val="sr-Cyrl-CS"/>
        </w:rPr>
      </w:pPr>
      <w:r w:rsidRPr="00751F91">
        <w:rPr>
          <w:rFonts w:ascii="Times New Roman" w:hAnsi="Times New Roman" w:cs="Times New Roman"/>
          <w:sz w:val="24"/>
          <w:szCs w:val="24"/>
          <w:lang w:val="sr-Cyrl-CS"/>
        </w:rPr>
        <w:tab/>
        <w:t xml:space="preserve">Ова одлука ступа на снагу </w:t>
      </w:r>
      <w:r>
        <w:rPr>
          <w:rFonts w:ascii="Times New Roman" w:hAnsi="Times New Roman" w:cs="Times New Roman"/>
          <w:sz w:val="24"/>
          <w:szCs w:val="24"/>
          <w:lang w:val="sr-Cyrl-CS"/>
        </w:rPr>
        <w:t xml:space="preserve">наредног дана </w:t>
      </w:r>
      <w:r w:rsidRPr="00751F91">
        <w:rPr>
          <w:rFonts w:ascii="Times New Roman" w:hAnsi="Times New Roman" w:cs="Times New Roman"/>
          <w:sz w:val="24"/>
          <w:szCs w:val="24"/>
          <w:lang w:val="sr-Cyrl-CS"/>
        </w:rPr>
        <w:t>од дана објављивања у "Службеном листу града Београда</w:t>
      </w:r>
      <w:r w:rsidRPr="00F27C90">
        <w:rPr>
          <w:rFonts w:ascii="Times New Roman" w:hAnsi="Times New Roman" w:cs="Times New Roman"/>
          <w:sz w:val="24"/>
          <w:szCs w:val="24"/>
          <w:lang w:val="ru-RU"/>
        </w:rPr>
        <w:t>"</w:t>
      </w:r>
      <w:r>
        <w:rPr>
          <w:rFonts w:ascii="Times New Roman" w:hAnsi="Times New Roman" w:cs="Times New Roman"/>
          <w:sz w:val="24"/>
          <w:szCs w:val="24"/>
        </w:rPr>
        <w:t>.</w:t>
      </w:r>
      <w:r w:rsidRPr="00751F91">
        <w:rPr>
          <w:rFonts w:ascii="Times New Roman" w:hAnsi="Times New Roman" w:cs="Times New Roman"/>
          <w:sz w:val="24"/>
          <w:szCs w:val="24"/>
          <w:lang w:val="sr-Cyrl-CS"/>
        </w:rPr>
        <w:tab/>
      </w:r>
    </w:p>
    <w:p w:rsidR="00E153FD" w:rsidRDefault="00E153FD" w:rsidP="000D365D">
      <w:pPr>
        <w:spacing w:after="0" w:line="240" w:lineRule="auto"/>
        <w:jc w:val="both"/>
        <w:rPr>
          <w:rFonts w:ascii="Times New Roman" w:hAnsi="Times New Roman" w:cs="Times New Roman"/>
          <w:sz w:val="24"/>
          <w:szCs w:val="24"/>
          <w:lang w:val="sr-Cyrl-CS"/>
        </w:rPr>
      </w:pPr>
    </w:p>
    <w:p w:rsidR="00717731" w:rsidRDefault="00717731">
      <w:pPr>
        <w:rPr>
          <w:rFonts w:ascii="Times New Roman" w:hAnsi="Times New Roman" w:cs="Times New Roman"/>
        </w:rPr>
      </w:pPr>
    </w:p>
    <w:p w:rsidR="00E153FD" w:rsidRPr="0051256F" w:rsidRDefault="00E153FD" w:rsidP="00E153FD">
      <w:pPr>
        <w:pStyle w:val="NoSpacing"/>
        <w:jc w:val="center"/>
        <w:rPr>
          <w:rFonts w:ascii="Times New Roman" w:hAnsi="Times New Roman"/>
          <w:sz w:val="24"/>
          <w:szCs w:val="24"/>
          <w:lang w:val="sr-Cyrl-CS"/>
        </w:rPr>
      </w:pPr>
      <w:r w:rsidRPr="0051256F">
        <w:rPr>
          <w:rFonts w:ascii="Times New Roman" w:hAnsi="Times New Roman"/>
          <w:sz w:val="24"/>
          <w:szCs w:val="24"/>
          <w:lang w:val="sr-Cyrl-CS"/>
        </w:rPr>
        <w:t>СКУПШТИНА ГРАДСКЕ ОПШТИНЕ МЛАДЕНОВАЦ</w:t>
      </w:r>
    </w:p>
    <w:p w:rsidR="00E153FD" w:rsidRPr="0051256F" w:rsidRDefault="00E153FD" w:rsidP="00E153FD">
      <w:pPr>
        <w:pStyle w:val="NoSpacing"/>
        <w:jc w:val="center"/>
        <w:rPr>
          <w:rFonts w:ascii="Times New Roman" w:hAnsi="Times New Roman"/>
          <w:sz w:val="24"/>
          <w:szCs w:val="24"/>
        </w:rPr>
      </w:pPr>
      <w:r w:rsidRPr="0051256F">
        <w:rPr>
          <w:rFonts w:ascii="Times New Roman" w:hAnsi="Times New Roman"/>
          <w:sz w:val="24"/>
          <w:szCs w:val="24"/>
        </w:rPr>
        <w:t>Број: I-00-06-1-38/3/2021, 5. новембар 2021. године</w:t>
      </w:r>
    </w:p>
    <w:p w:rsidR="00E153FD" w:rsidRPr="0051256F" w:rsidRDefault="00E153FD" w:rsidP="00E153FD">
      <w:pPr>
        <w:pStyle w:val="NoSpacing"/>
        <w:jc w:val="center"/>
        <w:rPr>
          <w:rFonts w:ascii="Times New Roman" w:hAnsi="Times New Roman"/>
          <w:sz w:val="24"/>
          <w:szCs w:val="24"/>
          <w:lang w:val="sr-Latn-CS"/>
        </w:rPr>
      </w:pPr>
    </w:p>
    <w:p w:rsidR="00E153FD" w:rsidRPr="00E153FD" w:rsidRDefault="00E153FD" w:rsidP="00E153FD">
      <w:pPr>
        <w:pStyle w:val="NoSpacing"/>
        <w:jc w:val="right"/>
        <w:rPr>
          <w:rFonts w:ascii="Times New Roman" w:hAnsi="Times New Roman"/>
          <w:sz w:val="24"/>
          <w:szCs w:val="24"/>
        </w:rPr>
      </w:pPr>
      <w:r w:rsidRPr="00E153FD">
        <w:rPr>
          <w:rFonts w:ascii="Times New Roman" w:hAnsi="Times New Roman"/>
          <w:sz w:val="24"/>
          <w:szCs w:val="24"/>
        </w:rPr>
        <w:t>Заменик председника</w:t>
      </w:r>
    </w:p>
    <w:p w:rsidR="00E153FD" w:rsidRPr="00E153FD" w:rsidRDefault="00E153FD" w:rsidP="00E153FD">
      <w:pPr>
        <w:pStyle w:val="NoSpacing"/>
        <w:jc w:val="right"/>
        <w:rPr>
          <w:rFonts w:ascii="Times New Roman" w:hAnsi="Times New Roman"/>
          <w:sz w:val="24"/>
          <w:szCs w:val="24"/>
        </w:rPr>
      </w:pPr>
      <w:r w:rsidRPr="00E153FD">
        <w:rPr>
          <w:rFonts w:ascii="Times New Roman" w:hAnsi="Times New Roman"/>
          <w:sz w:val="24"/>
          <w:szCs w:val="24"/>
        </w:rPr>
        <w:t>Душан Игњатовић</w:t>
      </w:r>
    </w:p>
    <w:p w:rsidR="00E153FD" w:rsidRPr="00E153FD" w:rsidRDefault="00E153FD" w:rsidP="00E153FD">
      <w:pPr>
        <w:pStyle w:val="NoSpacing"/>
        <w:jc w:val="center"/>
        <w:rPr>
          <w:rFonts w:ascii="Times New Roman" w:hAnsi="Times New Roman"/>
          <w:b/>
          <w:sz w:val="24"/>
          <w:szCs w:val="24"/>
        </w:rPr>
      </w:pPr>
    </w:p>
    <w:p w:rsidR="00C1619B" w:rsidRDefault="00717731" w:rsidP="00717731">
      <w:pPr>
        <w:tabs>
          <w:tab w:val="left" w:pos="930"/>
        </w:tabs>
        <w:rPr>
          <w:rFonts w:ascii="Times New Roman" w:hAnsi="Times New Roman" w:cs="Times New Roman"/>
        </w:rPr>
      </w:pPr>
      <w:r>
        <w:rPr>
          <w:rFonts w:ascii="Times New Roman" w:hAnsi="Times New Roman" w:cs="Times New Roman"/>
        </w:rPr>
        <w:tab/>
      </w:r>
    </w:p>
    <w:p w:rsidR="00C1619B" w:rsidRDefault="00C1619B">
      <w:pPr>
        <w:rPr>
          <w:rFonts w:ascii="Times New Roman" w:hAnsi="Times New Roman" w:cs="Times New Roman"/>
        </w:rPr>
      </w:pPr>
      <w:r>
        <w:rPr>
          <w:rFonts w:ascii="Times New Roman" w:hAnsi="Times New Roman" w:cs="Times New Roman"/>
        </w:rPr>
        <w:br w:type="page"/>
      </w:r>
    </w:p>
    <w:sectPr w:rsidR="00C1619B" w:rsidSect="00717731">
      <w:pgSz w:w="11907" w:h="16840" w:code="9"/>
      <w:pgMar w:top="1440" w:right="85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68B8" w:rsidRDefault="003E68B8" w:rsidP="005619B3">
      <w:pPr>
        <w:spacing w:after="0" w:line="240" w:lineRule="auto"/>
      </w:pPr>
      <w:r>
        <w:separator/>
      </w:r>
    </w:p>
  </w:endnote>
  <w:endnote w:type="continuationSeparator" w:id="0">
    <w:p w:rsidR="003E68B8" w:rsidRDefault="003E68B8" w:rsidP="005619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noProof w:val="0"/>
      </w:rPr>
      <w:id w:val="-519616861"/>
      <w:docPartObj>
        <w:docPartGallery w:val="Page Numbers (Bottom of Page)"/>
        <w:docPartUnique/>
      </w:docPartObj>
    </w:sdtPr>
    <w:sdtEndPr>
      <w:rPr>
        <w:noProof/>
      </w:rPr>
    </w:sdtEndPr>
    <w:sdtContent>
      <w:p w:rsidR="005619B3" w:rsidRDefault="004A2BC2">
        <w:pPr>
          <w:pStyle w:val="Footer"/>
          <w:jc w:val="right"/>
        </w:pPr>
        <w:r>
          <w:rPr>
            <w:noProof w:val="0"/>
          </w:rPr>
          <w:fldChar w:fldCharType="begin"/>
        </w:r>
        <w:r w:rsidR="005619B3">
          <w:instrText xml:space="preserve"> PAGE   \* MERGEFORMAT </w:instrText>
        </w:r>
        <w:r>
          <w:rPr>
            <w:noProof w:val="0"/>
          </w:rPr>
          <w:fldChar w:fldCharType="separate"/>
        </w:r>
        <w:r w:rsidR="0051256F">
          <w:t>110</w:t>
        </w:r>
        <w:r>
          <w:fldChar w:fldCharType="end"/>
        </w:r>
      </w:p>
    </w:sdtContent>
  </w:sdt>
  <w:p w:rsidR="00A121C0" w:rsidRDefault="003E68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68B8" w:rsidRDefault="003E68B8" w:rsidP="005619B3">
      <w:pPr>
        <w:spacing w:after="0" w:line="240" w:lineRule="auto"/>
      </w:pPr>
      <w:r>
        <w:separator/>
      </w:r>
    </w:p>
  </w:footnote>
  <w:footnote w:type="continuationSeparator" w:id="0">
    <w:p w:rsidR="003E68B8" w:rsidRDefault="003E68B8" w:rsidP="005619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52191F"/>
    <w:rsid w:val="0000006F"/>
    <w:rsid w:val="000003BF"/>
    <w:rsid w:val="00002CDB"/>
    <w:rsid w:val="00013CDE"/>
    <w:rsid w:val="000303D7"/>
    <w:rsid w:val="00037175"/>
    <w:rsid w:val="00073158"/>
    <w:rsid w:val="00085532"/>
    <w:rsid w:val="00093905"/>
    <w:rsid w:val="00097794"/>
    <w:rsid w:val="000A1514"/>
    <w:rsid w:val="000D365D"/>
    <w:rsid w:val="000E6574"/>
    <w:rsid w:val="000F2212"/>
    <w:rsid w:val="00100EF0"/>
    <w:rsid w:val="00134C08"/>
    <w:rsid w:val="001400A6"/>
    <w:rsid w:val="00144751"/>
    <w:rsid w:val="001505C6"/>
    <w:rsid w:val="001579C6"/>
    <w:rsid w:val="00170D94"/>
    <w:rsid w:val="001857D0"/>
    <w:rsid w:val="001A2D8C"/>
    <w:rsid w:val="001A3FE8"/>
    <w:rsid w:val="001B3A5D"/>
    <w:rsid w:val="001B6E5B"/>
    <w:rsid w:val="001C2748"/>
    <w:rsid w:val="001C49D1"/>
    <w:rsid w:val="001C799F"/>
    <w:rsid w:val="001D239D"/>
    <w:rsid w:val="001E1A45"/>
    <w:rsid w:val="0020702F"/>
    <w:rsid w:val="0021468E"/>
    <w:rsid w:val="00222F7A"/>
    <w:rsid w:val="0024328C"/>
    <w:rsid w:val="00243A68"/>
    <w:rsid w:val="002610C4"/>
    <w:rsid w:val="00262483"/>
    <w:rsid w:val="0026579F"/>
    <w:rsid w:val="002917F6"/>
    <w:rsid w:val="002934ED"/>
    <w:rsid w:val="0029419E"/>
    <w:rsid w:val="002C798C"/>
    <w:rsid w:val="002E7336"/>
    <w:rsid w:val="0030338A"/>
    <w:rsid w:val="00303FCC"/>
    <w:rsid w:val="003243E7"/>
    <w:rsid w:val="0035432D"/>
    <w:rsid w:val="003949A1"/>
    <w:rsid w:val="003B10C2"/>
    <w:rsid w:val="003C531E"/>
    <w:rsid w:val="003E5C24"/>
    <w:rsid w:val="003E61F9"/>
    <w:rsid w:val="003E68B8"/>
    <w:rsid w:val="003F6B93"/>
    <w:rsid w:val="00400309"/>
    <w:rsid w:val="00414A25"/>
    <w:rsid w:val="0046289A"/>
    <w:rsid w:val="0047126A"/>
    <w:rsid w:val="004733A1"/>
    <w:rsid w:val="00476944"/>
    <w:rsid w:val="004868BB"/>
    <w:rsid w:val="00487BDC"/>
    <w:rsid w:val="004964C3"/>
    <w:rsid w:val="004A067D"/>
    <w:rsid w:val="004A0C97"/>
    <w:rsid w:val="004A2B9D"/>
    <w:rsid w:val="004A2BC2"/>
    <w:rsid w:val="004A4C30"/>
    <w:rsid w:val="004B5CB0"/>
    <w:rsid w:val="004D268A"/>
    <w:rsid w:val="004F6285"/>
    <w:rsid w:val="004F76D5"/>
    <w:rsid w:val="005041F3"/>
    <w:rsid w:val="0050706F"/>
    <w:rsid w:val="00510493"/>
    <w:rsid w:val="005112D7"/>
    <w:rsid w:val="0051256F"/>
    <w:rsid w:val="00520DE4"/>
    <w:rsid w:val="0052191F"/>
    <w:rsid w:val="005219BF"/>
    <w:rsid w:val="00532DB2"/>
    <w:rsid w:val="00537016"/>
    <w:rsid w:val="00552009"/>
    <w:rsid w:val="005619B3"/>
    <w:rsid w:val="00564B74"/>
    <w:rsid w:val="00567838"/>
    <w:rsid w:val="00573483"/>
    <w:rsid w:val="00582139"/>
    <w:rsid w:val="00585244"/>
    <w:rsid w:val="00587AC7"/>
    <w:rsid w:val="005B2EEA"/>
    <w:rsid w:val="005B45B7"/>
    <w:rsid w:val="005B7971"/>
    <w:rsid w:val="005C3744"/>
    <w:rsid w:val="005C7B79"/>
    <w:rsid w:val="005F1FCA"/>
    <w:rsid w:val="006019EB"/>
    <w:rsid w:val="00625675"/>
    <w:rsid w:val="00625CB6"/>
    <w:rsid w:val="00644A6B"/>
    <w:rsid w:val="00653568"/>
    <w:rsid w:val="006606CD"/>
    <w:rsid w:val="00664085"/>
    <w:rsid w:val="00674ABE"/>
    <w:rsid w:val="006951E5"/>
    <w:rsid w:val="006B60A3"/>
    <w:rsid w:val="006C2E12"/>
    <w:rsid w:val="006C3B91"/>
    <w:rsid w:val="006D3EEB"/>
    <w:rsid w:val="006D592D"/>
    <w:rsid w:val="00705603"/>
    <w:rsid w:val="00717731"/>
    <w:rsid w:val="00743617"/>
    <w:rsid w:val="00743905"/>
    <w:rsid w:val="007466D8"/>
    <w:rsid w:val="00752F96"/>
    <w:rsid w:val="00773844"/>
    <w:rsid w:val="00787B2E"/>
    <w:rsid w:val="007A10D5"/>
    <w:rsid w:val="007A19CF"/>
    <w:rsid w:val="007A77D8"/>
    <w:rsid w:val="007B6432"/>
    <w:rsid w:val="007D40F2"/>
    <w:rsid w:val="007D6028"/>
    <w:rsid w:val="007D6E25"/>
    <w:rsid w:val="007E4713"/>
    <w:rsid w:val="007E78BC"/>
    <w:rsid w:val="00821C92"/>
    <w:rsid w:val="008225F9"/>
    <w:rsid w:val="008233F6"/>
    <w:rsid w:val="00845719"/>
    <w:rsid w:val="0086625A"/>
    <w:rsid w:val="00867258"/>
    <w:rsid w:val="008860CC"/>
    <w:rsid w:val="0088758B"/>
    <w:rsid w:val="008A625C"/>
    <w:rsid w:val="008B122A"/>
    <w:rsid w:val="008C4CC7"/>
    <w:rsid w:val="008C6F24"/>
    <w:rsid w:val="00911B3C"/>
    <w:rsid w:val="00935192"/>
    <w:rsid w:val="009515D7"/>
    <w:rsid w:val="0096648C"/>
    <w:rsid w:val="00973804"/>
    <w:rsid w:val="009A6A01"/>
    <w:rsid w:val="009B3F36"/>
    <w:rsid w:val="009D394B"/>
    <w:rsid w:val="009D3B94"/>
    <w:rsid w:val="009D490C"/>
    <w:rsid w:val="009F1C90"/>
    <w:rsid w:val="009F1F1E"/>
    <w:rsid w:val="009F44DB"/>
    <w:rsid w:val="00A1234A"/>
    <w:rsid w:val="00A130A7"/>
    <w:rsid w:val="00A34402"/>
    <w:rsid w:val="00A346BC"/>
    <w:rsid w:val="00A42F79"/>
    <w:rsid w:val="00A51839"/>
    <w:rsid w:val="00A546A2"/>
    <w:rsid w:val="00A6127E"/>
    <w:rsid w:val="00A65743"/>
    <w:rsid w:val="00A67E55"/>
    <w:rsid w:val="00A80578"/>
    <w:rsid w:val="00AA2ED1"/>
    <w:rsid w:val="00AC04ED"/>
    <w:rsid w:val="00AC5A60"/>
    <w:rsid w:val="00AD42CF"/>
    <w:rsid w:val="00AD77B8"/>
    <w:rsid w:val="00AF0747"/>
    <w:rsid w:val="00B1007D"/>
    <w:rsid w:val="00B17187"/>
    <w:rsid w:val="00B3756B"/>
    <w:rsid w:val="00B3773F"/>
    <w:rsid w:val="00B64E61"/>
    <w:rsid w:val="00B65588"/>
    <w:rsid w:val="00BC55FF"/>
    <w:rsid w:val="00BD0C64"/>
    <w:rsid w:val="00BD5AA1"/>
    <w:rsid w:val="00BE23EC"/>
    <w:rsid w:val="00BE67FB"/>
    <w:rsid w:val="00BF4F5C"/>
    <w:rsid w:val="00C036C0"/>
    <w:rsid w:val="00C065D8"/>
    <w:rsid w:val="00C06B72"/>
    <w:rsid w:val="00C1619B"/>
    <w:rsid w:val="00C17674"/>
    <w:rsid w:val="00C17C54"/>
    <w:rsid w:val="00C2615E"/>
    <w:rsid w:val="00C27BC6"/>
    <w:rsid w:val="00C459CD"/>
    <w:rsid w:val="00C4789B"/>
    <w:rsid w:val="00C71749"/>
    <w:rsid w:val="00C82D5E"/>
    <w:rsid w:val="00C90DC8"/>
    <w:rsid w:val="00C92A84"/>
    <w:rsid w:val="00C951E1"/>
    <w:rsid w:val="00C95A7B"/>
    <w:rsid w:val="00CC01F7"/>
    <w:rsid w:val="00CD7CC2"/>
    <w:rsid w:val="00CE7663"/>
    <w:rsid w:val="00CF3B29"/>
    <w:rsid w:val="00D002CD"/>
    <w:rsid w:val="00D01B60"/>
    <w:rsid w:val="00D3610D"/>
    <w:rsid w:val="00D43C1A"/>
    <w:rsid w:val="00D519A3"/>
    <w:rsid w:val="00D5287D"/>
    <w:rsid w:val="00D53E6B"/>
    <w:rsid w:val="00D57EC5"/>
    <w:rsid w:val="00D72438"/>
    <w:rsid w:val="00D75B75"/>
    <w:rsid w:val="00D82B14"/>
    <w:rsid w:val="00D86331"/>
    <w:rsid w:val="00DA003B"/>
    <w:rsid w:val="00DA2465"/>
    <w:rsid w:val="00DA2850"/>
    <w:rsid w:val="00DA34E4"/>
    <w:rsid w:val="00DA4C22"/>
    <w:rsid w:val="00DD70A7"/>
    <w:rsid w:val="00DE25FB"/>
    <w:rsid w:val="00DE3503"/>
    <w:rsid w:val="00DF2DB7"/>
    <w:rsid w:val="00E029FB"/>
    <w:rsid w:val="00E0478F"/>
    <w:rsid w:val="00E12DEE"/>
    <w:rsid w:val="00E153FD"/>
    <w:rsid w:val="00E2089C"/>
    <w:rsid w:val="00E448A0"/>
    <w:rsid w:val="00E50DE6"/>
    <w:rsid w:val="00E53620"/>
    <w:rsid w:val="00E6288F"/>
    <w:rsid w:val="00E679CF"/>
    <w:rsid w:val="00E73F19"/>
    <w:rsid w:val="00E86B06"/>
    <w:rsid w:val="00E91561"/>
    <w:rsid w:val="00E91FFE"/>
    <w:rsid w:val="00EB36A0"/>
    <w:rsid w:val="00EB6073"/>
    <w:rsid w:val="00EB7266"/>
    <w:rsid w:val="00EC138F"/>
    <w:rsid w:val="00EC6942"/>
    <w:rsid w:val="00EE2FBA"/>
    <w:rsid w:val="00F11F9C"/>
    <w:rsid w:val="00F27C90"/>
    <w:rsid w:val="00F33DA9"/>
    <w:rsid w:val="00F54CDA"/>
    <w:rsid w:val="00F750B5"/>
    <w:rsid w:val="00F760FB"/>
    <w:rsid w:val="00F811FB"/>
    <w:rsid w:val="00F831CF"/>
    <w:rsid w:val="00F85DA3"/>
    <w:rsid w:val="00F86928"/>
    <w:rsid w:val="00F93BCA"/>
    <w:rsid w:val="00F93ED0"/>
    <w:rsid w:val="00FA2ED7"/>
    <w:rsid w:val="00FC5869"/>
    <w:rsid w:val="00FC6115"/>
    <w:rsid w:val="00FD5D9A"/>
    <w:rsid w:val="00FE73C2"/>
    <w:rsid w:val="00FF3559"/>
    <w:rsid w:val="00FF75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191F"/>
    <w:rPr>
      <w:noProof/>
    </w:rPr>
  </w:style>
  <w:style w:type="paragraph" w:styleId="Heading1">
    <w:name w:val="heading 1"/>
    <w:basedOn w:val="Normal"/>
    <w:next w:val="Normal"/>
    <w:link w:val="Heading1Char"/>
    <w:uiPriority w:val="9"/>
    <w:qFormat/>
    <w:rsid w:val="00C161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19B3"/>
    <w:pPr>
      <w:tabs>
        <w:tab w:val="center" w:pos="4703"/>
        <w:tab w:val="right" w:pos="9406"/>
      </w:tabs>
      <w:spacing w:after="0" w:line="240" w:lineRule="auto"/>
    </w:pPr>
  </w:style>
  <w:style w:type="character" w:customStyle="1" w:styleId="FooterChar">
    <w:name w:val="Footer Char"/>
    <w:basedOn w:val="DefaultParagraphFont"/>
    <w:link w:val="Footer"/>
    <w:uiPriority w:val="99"/>
    <w:rsid w:val="005619B3"/>
    <w:rPr>
      <w:noProof/>
    </w:rPr>
  </w:style>
  <w:style w:type="paragraph" w:styleId="Header">
    <w:name w:val="header"/>
    <w:basedOn w:val="Normal"/>
    <w:link w:val="HeaderChar"/>
    <w:uiPriority w:val="99"/>
    <w:unhideWhenUsed/>
    <w:rsid w:val="005619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19B3"/>
    <w:rPr>
      <w:noProof/>
    </w:rPr>
  </w:style>
  <w:style w:type="character" w:customStyle="1" w:styleId="Heading1Char">
    <w:name w:val="Heading 1 Char"/>
    <w:basedOn w:val="DefaultParagraphFont"/>
    <w:link w:val="Heading1"/>
    <w:uiPriority w:val="9"/>
    <w:rsid w:val="00C1619B"/>
    <w:rPr>
      <w:rFonts w:asciiTheme="majorHAnsi" w:eastAsiaTheme="majorEastAsia" w:hAnsiTheme="majorHAnsi" w:cstheme="majorBidi"/>
      <w:b/>
      <w:bCs/>
      <w:noProof/>
      <w:color w:val="365F91" w:themeColor="accent1" w:themeShade="BF"/>
      <w:sz w:val="28"/>
      <w:szCs w:val="28"/>
    </w:rPr>
  </w:style>
  <w:style w:type="paragraph" w:styleId="NoSpacing">
    <w:name w:val="No Spacing"/>
    <w:uiPriority w:val="1"/>
    <w:qFormat/>
    <w:rsid w:val="00D3610D"/>
    <w:pPr>
      <w:spacing w:after="0" w:line="240" w:lineRule="auto"/>
    </w:pPr>
    <w:rPr>
      <w:noProof/>
    </w:rPr>
  </w:style>
  <w:style w:type="paragraph" w:customStyle="1" w:styleId="Default">
    <w:name w:val="Default"/>
    <w:rsid w:val="00D3610D"/>
    <w:pPr>
      <w:autoSpaceDE w:val="0"/>
      <w:autoSpaceDN w:val="0"/>
      <w:adjustRightInd w:val="0"/>
      <w:spacing w:after="0" w:line="240" w:lineRule="auto"/>
    </w:pPr>
    <w:rPr>
      <w:rFonts w:ascii="Calibri" w:eastAsia="Calibri" w:hAnsi="Calibri" w:cs="Calibri"/>
      <w:color w:val="000000"/>
      <w:sz w:val="24"/>
      <w:szCs w:val="24"/>
    </w:rPr>
  </w:style>
  <w:style w:type="character" w:styleId="Hyperlink">
    <w:name w:val="Hyperlink"/>
    <w:basedOn w:val="DefaultParagraphFont"/>
    <w:uiPriority w:val="99"/>
    <w:semiHidden/>
    <w:unhideWhenUsed/>
    <w:rsid w:val="00C82D5E"/>
    <w:rPr>
      <w:color w:val="0000FF"/>
      <w:u w:val="single"/>
    </w:rPr>
  </w:style>
  <w:style w:type="character" w:styleId="FollowedHyperlink">
    <w:name w:val="FollowedHyperlink"/>
    <w:basedOn w:val="DefaultParagraphFont"/>
    <w:uiPriority w:val="99"/>
    <w:semiHidden/>
    <w:unhideWhenUsed/>
    <w:rsid w:val="00C82D5E"/>
    <w:rPr>
      <w:color w:val="800080"/>
      <w:u w:val="single"/>
    </w:rPr>
  </w:style>
  <w:style w:type="paragraph" w:customStyle="1" w:styleId="xl63">
    <w:name w:val="xl6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4">
    <w:name w:val="xl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5">
    <w:name w:val="xl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6">
    <w:name w:val="xl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7">
    <w:name w:val="xl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68">
    <w:name w:val="xl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69">
    <w:name w:val="xl6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0">
    <w:name w:val="xl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1">
    <w:name w:val="xl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2">
    <w:name w:val="xl7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73">
    <w:name w:val="xl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xl74">
    <w:name w:val="xl7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5">
    <w:name w:val="xl7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6">
    <w:name w:val="xl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7">
    <w:name w:val="xl7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78">
    <w:name w:val="xl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79">
    <w:name w:val="xl7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0">
    <w:name w:val="xl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1">
    <w:name w:val="xl8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2">
    <w:name w:val="xl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0"/>
      <w:szCs w:val="20"/>
    </w:rPr>
  </w:style>
  <w:style w:type="paragraph" w:customStyle="1" w:styleId="xl83">
    <w:name w:val="xl8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0"/>
      <w:szCs w:val="20"/>
    </w:rPr>
  </w:style>
  <w:style w:type="paragraph" w:customStyle="1" w:styleId="xl84">
    <w:name w:val="xl8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0"/>
      <w:szCs w:val="20"/>
    </w:rPr>
  </w:style>
  <w:style w:type="paragraph" w:customStyle="1" w:styleId="xl85">
    <w:name w:val="xl8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0"/>
      <w:szCs w:val="20"/>
    </w:rPr>
  </w:style>
  <w:style w:type="paragraph" w:customStyle="1" w:styleId="font5">
    <w:name w:val="font5"/>
    <w:basedOn w:val="Normal"/>
    <w:rsid w:val="00C82D5E"/>
    <w:pPr>
      <w:spacing w:before="100" w:beforeAutospacing="1" w:after="100" w:afterAutospacing="1" w:line="240" w:lineRule="auto"/>
    </w:pPr>
    <w:rPr>
      <w:rFonts w:ascii="Times New Roman" w:eastAsia="Times New Roman" w:hAnsi="Times New Roman" w:cs="Times New Roman"/>
      <w:b/>
      <w:bCs/>
      <w:i/>
      <w:iCs/>
      <w:noProof w:val="0"/>
      <w:color w:val="000000"/>
      <w:sz w:val="20"/>
      <w:szCs w:val="20"/>
    </w:rPr>
  </w:style>
  <w:style w:type="paragraph" w:customStyle="1" w:styleId="xl86">
    <w:name w:val="xl8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7">
    <w:name w:val="xl8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88">
    <w:name w:val="xl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89">
    <w:name w:val="xl8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90">
    <w:name w:val="xl9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91">
    <w:name w:val="xl9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92">
    <w:name w:val="xl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000000"/>
      <w:sz w:val="24"/>
      <w:szCs w:val="24"/>
    </w:rPr>
  </w:style>
  <w:style w:type="paragraph" w:customStyle="1" w:styleId="xl93">
    <w:name w:val="xl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4">
    <w:name w:val="xl9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95">
    <w:name w:val="xl9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96">
    <w:name w:val="xl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97">
    <w:name w:val="xl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98">
    <w:name w:val="xl98"/>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99">
    <w:name w:val="xl99"/>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0">
    <w:name w:val="xl100"/>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1">
    <w:name w:val="xl10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2">
    <w:name w:val="xl10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3">
    <w:name w:val="xl103"/>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color w:val="000000"/>
      <w:sz w:val="24"/>
      <w:szCs w:val="24"/>
    </w:rPr>
  </w:style>
  <w:style w:type="paragraph" w:customStyle="1" w:styleId="xl104">
    <w:name w:val="xl10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5">
    <w:name w:val="xl105"/>
    <w:basedOn w:val="Normal"/>
    <w:rsid w:val="00C82D5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6">
    <w:name w:val="xl10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07">
    <w:name w:val="xl10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08">
    <w:name w:val="xl10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09">
    <w:name w:val="xl10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color w:val="000000"/>
      <w:sz w:val="24"/>
      <w:szCs w:val="24"/>
    </w:rPr>
  </w:style>
  <w:style w:type="paragraph" w:customStyle="1" w:styleId="xl110">
    <w:name w:val="xl11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noProof w:val="0"/>
      <w:color w:val="000000"/>
      <w:sz w:val="24"/>
      <w:szCs w:val="24"/>
    </w:rPr>
  </w:style>
  <w:style w:type="paragraph" w:customStyle="1" w:styleId="xl111">
    <w:name w:val="xl111"/>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12">
    <w:name w:val="xl11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3">
    <w:name w:val="xl11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4">
    <w:name w:val="xl114"/>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5">
    <w:name w:val="xl115"/>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6">
    <w:name w:val="xl11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17">
    <w:name w:val="xl11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8">
    <w:name w:val="xl118"/>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19">
    <w:name w:val="xl119"/>
    <w:basedOn w:val="Normal"/>
    <w:rsid w:val="00C82D5E"/>
    <w:pPr>
      <w:pBdr>
        <w:top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20">
    <w:name w:val="xl120"/>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21">
    <w:name w:val="xl12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2">
    <w:name w:val="xl12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3">
    <w:name w:val="xl12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4">
    <w:name w:val="xl124"/>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5">
    <w:name w:val="xl12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6">
    <w:name w:val="xl126"/>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7">
    <w:name w:val="xl127"/>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28">
    <w:name w:val="xl128"/>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29">
    <w:name w:val="xl129"/>
    <w:basedOn w:val="Normal"/>
    <w:rsid w:val="00C82D5E"/>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30">
    <w:name w:val="xl13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1">
    <w:name w:val="xl13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color w:val="000000"/>
      <w:sz w:val="24"/>
      <w:szCs w:val="24"/>
    </w:rPr>
  </w:style>
  <w:style w:type="paragraph" w:customStyle="1" w:styleId="xl132">
    <w:name w:val="xl13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3">
    <w:name w:val="xl133"/>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34">
    <w:name w:val="xl134"/>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5">
    <w:name w:val="xl13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36">
    <w:name w:val="xl13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7">
    <w:name w:val="xl13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jc w:val="center"/>
      <w:textAlignment w:val="center"/>
    </w:pPr>
    <w:rPr>
      <w:rFonts w:ascii="Times New Roman" w:eastAsia="Times New Roman" w:hAnsi="Times New Roman" w:cs="Times New Roman"/>
      <w:noProof w:val="0"/>
      <w:color w:val="000000"/>
      <w:sz w:val="24"/>
      <w:szCs w:val="24"/>
    </w:rPr>
  </w:style>
  <w:style w:type="paragraph" w:customStyle="1" w:styleId="xl138">
    <w:name w:val="xl13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39">
    <w:name w:val="xl139"/>
    <w:basedOn w:val="Normal"/>
    <w:rsid w:val="00C82D5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40">
    <w:name w:val="xl140"/>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1">
    <w:name w:val="xl141"/>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2">
    <w:name w:val="xl142"/>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3">
    <w:name w:val="xl143"/>
    <w:basedOn w:val="Normal"/>
    <w:rsid w:val="00C82D5E"/>
    <w:pPr>
      <w:pBdr>
        <w:top w:val="single" w:sz="4" w:space="0" w:color="auto"/>
        <w:left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4">
    <w:name w:val="xl144"/>
    <w:basedOn w:val="Normal"/>
    <w:rsid w:val="00C82D5E"/>
    <w:pPr>
      <w:pBdr>
        <w:top w:val="single" w:sz="4" w:space="0" w:color="auto"/>
        <w:lef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color w:val="000000"/>
      <w:sz w:val="24"/>
      <w:szCs w:val="24"/>
    </w:rPr>
  </w:style>
  <w:style w:type="paragraph" w:customStyle="1" w:styleId="xl145">
    <w:name w:val="xl145"/>
    <w:basedOn w:val="Normal"/>
    <w:rsid w:val="00C82D5E"/>
    <w:pP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46">
    <w:name w:val="xl146"/>
    <w:basedOn w:val="Normal"/>
    <w:rsid w:val="00C82D5E"/>
    <w:pPr>
      <w:shd w:val="clear" w:color="000000" w:fill="FFFF00"/>
      <w:spacing w:before="100" w:beforeAutospacing="1" w:after="100" w:afterAutospacing="1" w:line="240" w:lineRule="auto"/>
    </w:pPr>
    <w:rPr>
      <w:rFonts w:ascii="Times New Roman" w:eastAsia="Times New Roman" w:hAnsi="Times New Roman" w:cs="Times New Roman"/>
      <w:noProof w:val="0"/>
      <w:color w:val="000000"/>
      <w:sz w:val="24"/>
      <w:szCs w:val="24"/>
    </w:rPr>
  </w:style>
  <w:style w:type="paragraph" w:customStyle="1" w:styleId="xl147">
    <w:name w:val="xl14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sz w:val="24"/>
      <w:szCs w:val="24"/>
    </w:rPr>
  </w:style>
  <w:style w:type="paragraph" w:customStyle="1" w:styleId="xl148">
    <w:name w:val="xl14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FF0000"/>
      <w:sz w:val="24"/>
      <w:szCs w:val="24"/>
    </w:rPr>
  </w:style>
  <w:style w:type="paragraph" w:customStyle="1" w:styleId="xl149">
    <w:name w:val="xl149"/>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50">
    <w:name w:val="xl15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51">
    <w:name w:val="xl15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sz w:val="24"/>
      <w:szCs w:val="24"/>
    </w:rPr>
  </w:style>
  <w:style w:type="paragraph" w:customStyle="1" w:styleId="xl152">
    <w:name w:val="xl15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53">
    <w:name w:val="xl15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54">
    <w:name w:val="xl15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i/>
      <w:iCs/>
      <w:noProof w:val="0"/>
      <w:sz w:val="24"/>
      <w:szCs w:val="24"/>
    </w:rPr>
  </w:style>
  <w:style w:type="paragraph" w:customStyle="1" w:styleId="xl155">
    <w:name w:val="xl155"/>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6">
    <w:name w:val="xl156"/>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FF0000"/>
      <w:sz w:val="24"/>
      <w:szCs w:val="24"/>
    </w:rPr>
  </w:style>
  <w:style w:type="paragraph" w:customStyle="1" w:styleId="xl157">
    <w:name w:val="xl15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noProof w:val="0"/>
      <w:color w:val="FF0000"/>
      <w:sz w:val="24"/>
      <w:szCs w:val="24"/>
    </w:rPr>
  </w:style>
  <w:style w:type="paragraph" w:customStyle="1" w:styleId="xl158">
    <w:name w:val="xl15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000000"/>
      <w:sz w:val="24"/>
      <w:szCs w:val="24"/>
    </w:rPr>
  </w:style>
  <w:style w:type="paragraph" w:customStyle="1" w:styleId="xl159">
    <w:name w:val="xl15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i/>
      <w:iCs/>
      <w:noProof w:val="0"/>
      <w:color w:val="000000"/>
      <w:sz w:val="24"/>
      <w:szCs w:val="24"/>
    </w:rPr>
  </w:style>
  <w:style w:type="paragraph" w:customStyle="1" w:styleId="xl160">
    <w:name w:val="xl160"/>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61">
    <w:name w:val="xl161"/>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2">
    <w:name w:val="xl16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63">
    <w:name w:val="xl16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64">
    <w:name w:val="xl164"/>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noProof w:val="0"/>
      <w:color w:val="000000"/>
      <w:sz w:val="24"/>
      <w:szCs w:val="24"/>
    </w:rPr>
  </w:style>
  <w:style w:type="paragraph" w:customStyle="1" w:styleId="xl165">
    <w:name w:val="xl165"/>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color w:val="000000"/>
      <w:sz w:val="24"/>
      <w:szCs w:val="24"/>
    </w:rPr>
  </w:style>
  <w:style w:type="paragraph" w:customStyle="1" w:styleId="xl166">
    <w:name w:val="xl16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noProof w:val="0"/>
      <w:color w:val="000000"/>
      <w:sz w:val="24"/>
      <w:szCs w:val="24"/>
    </w:rPr>
  </w:style>
  <w:style w:type="paragraph" w:customStyle="1" w:styleId="xl167">
    <w:name w:val="xl16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noProof w:val="0"/>
      <w:sz w:val="24"/>
      <w:szCs w:val="24"/>
    </w:rPr>
  </w:style>
  <w:style w:type="paragraph" w:customStyle="1" w:styleId="xl168">
    <w:name w:val="xl16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69">
    <w:name w:val="xl169"/>
    <w:basedOn w:val="Normal"/>
    <w:rsid w:val="00C82D5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sz w:val="24"/>
      <w:szCs w:val="24"/>
    </w:rPr>
  </w:style>
  <w:style w:type="paragraph" w:customStyle="1" w:styleId="xl170">
    <w:name w:val="xl17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noProof w:val="0"/>
      <w:sz w:val="24"/>
      <w:szCs w:val="24"/>
    </w:rPr>
  </w:style>
  <w:style w:type="paragraph" w:customStyle="1" w:styleId="xl171">
    <w:name w:val="xl171"/>
    <w:basedOn w:val="Normal"/>
    <w:rsid w:val="00C82D5E"/>
    <w:pPr>
      <w:shd w:val="clear" w:color="000000" w:fill="FFFFFF"/>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xl172">
    <w:name w:val="xl172"/>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i/>
      <w:iCs/>
      <w:noProof w:val="0"/>
      <w:color w:val="000000"/>
      <w:sz w:val="24"/>
      <w:szCs w:val="24"/>
    </w:rPr>
  </w:style>
  <w:style w:type="paragraph" w:customStyle="1" w:styleId="xl173">
    <w:name w:val="xl17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i/>
      <w:iCs/>
      <w:noProof w:val="0"/>
      <w:sz w:val="24"/>
      <w:szCs w:val="24"/>
    </w:rPr>
  </w:style>
  <w:style w:type="paragraph" w:customStyle="1" w:styleId="xl174">
    <w:name w:val="xl174"/>
    <w:basedOn w:val="Normal"/>
    <w:rsid w:val="00C82D5E"/>
    <w:pPr>
      <w:pBdr>
        <w:top w:val="single" w:sz="4" w:space="0" w:color="auto"/>
        <w:left w:val="single" w:sz="4" w:space="0" w:color="auto"/>
        <w:bottom w:val="single" w:sz="4" w:space="0" w:color="auto"/>
        <w:right w:val="single" w:sz="4" w:space="0" w:color="auto"/>
      </w:pBdr>
      <w:shd w:val="clear" w:color="000000" w:fill="D7E4BC"/>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75">
    <w:name w:val="xl175"/>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6">
    <w:name w:val="xl17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77">
    <w:name w:val="xl177"/>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8">
    <w:name w:val="xl17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79">
    <w:name w:val="xl17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noProof w:val="0"/>
      <w:sz w:val="24"/>
      <w:szCs w:val="24"/>
    </w:rPr>
  </w:style>
  <w:style w:type="paragraph" w:customStyle="1" w:styleId="xl180">
    <w:name w:val="xl18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i/>
      <w:iCs/>
      <w:noProof w:val="0"/>
      <w:sz w:val="24"/>
      <w:szCs w:val="24"/>
    </w:rPr>
  </w:style>
  <w:style w:type="paragraph" w:customStyle="1" w:styleId="xl181">
    <w:name w:val="xl18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2">
    <w:name w:val="xl18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3">
    <w:name w:val="xl183"/>
    <w:basedOn w:val="Normal"/>
    <w:rsid w:val="00C82D5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4">
    <w:name w:val="xl184"/>
    <w:basedOn w:val="Normal"/>
    <w:rsid w:val="00C82D5E"/>
    <w:pPr>
      <w:pBdr>
        <w:top w:val="single" w:sz="4" w:space="0" w:color="auto"/>
        <w:left w:val="single" w:sz="4" w:space="0" w:color="auto"/>
        <w:bottom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b/>
      <w:bCs/>
      <w:noProof w:val="0"/>
      <w:sz w:val="24"/>
      <w:szCs w:val="24"/>
    </w:rPr>
  </w:style>
  <w:style w:type="paragraph" w:customStyle="1" w:styleId="xl185">
    <w:name w:val="xl185"/>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86">
    <w:name w:val="xl186"/>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7">
    <w:name w:val="xl187"/>
    <w:basedOn w:val="Normal"/>
    <w:rsid w:val="00C82D5E"/>
    <w:pPr>
      <w:pBdr>
        <w:top w:val="single" w:sz="4" w:space="0" w:color="auto"/>
        <w:left w:val="single" w:sz="4" w:space="0" w:color="auto"/>
        <w:bottom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88">
    <w:name w:val="xl188"/>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89">
    <w:name w:val="xl189"/>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i/>
      <w:iCs/>
      <w:noProof w:val="0"/>
      <w:sz w:val="24"/>
      <w:szCs w:val="24"/>
    </w:rPr>
  </w:style>
  <w:style w:type="paragraph" w:customStyle="1" w:styleId="xl190">
    <w:name w:val="xl190"/>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noProof w:val="0"/>
      <w:sz w:val="24"/>
      <w:szCs w:val="24"/>
    </w:rPr>
  </w:style>
  <w:style w:type="paragraph" w:customStyle="1" w:styleId="xl191">
    <w:name w:val="xl191"/>
    <w:basedOn w:val="Normal"/>
    <w:rsid w:val="00C82D5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noProof w:val="0"/>
      <w:sz w:val="24"/>
      <w:szCs w:val="24"/>
    </w:rPr>
  </w:style>
  <w:style w:type="paragraph" w:customStyle="1" w:styleId="xl192">
    <w:name w:val="xl192"/>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xl193">
    <w:name w:val="xl193"/>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i/>
      <w:iCs/>
      <w:noProof w:val="0"/>
      <w:color w:val="FF0000"/>
      <w:sz w:val="24"/>
      <w:szCs w:val="24"/>
    </w:rPr>
  </w:style>
  <w:style w:type="paragraph" w:customStyle="1" w:styleId="xl194">
    <w:name w:val="xl194"/>
    <w:basedOn w:val="Normal"/>
    <w:rsid w:val="00C82D5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5">
    <w:name w:val="xl195"/>
    <w:basedOn w:val="Normal"/>
    <w:rsid w:val="00C82D5E"/>
    <w:pPr>
      <w:pBdr>
        <w:top w:val="single" w:sz="4" w:space="0" w:color="auto"/>
        <w:left w:val="single" w:sz="4" w:space="0" w:color="auto"/>
        <w:bottom w:val="single" w:sz="4" w:space="0" w:color="auto"/>
        <w:right w:val="single" w:sz="4" w:space="0" w:color="auto"/>
      </w:pBdr>
      <w:shd w:val="clear" w:color="000000" w:fill="8DB4E3"/>
      <w:spacing w:before="100" w:beforeAutospacing="1" w:after="100" w:afterAutospacing="1" w:line="240" w:lineRule="auto"/>
      <w:textAlignment w:val="center"/>
    </w:pPr>
    <w:rPr>
      <w:rFonts w:ascii="Times New Roman" w:eastAsia="Times New Roman" w:hAnsi="Times New Roman" w:cs="Times New Roman"/>
      <w:b/>
      <w:bCs/>
      <w:noProof w:val="0"/>
      <w:sz w:val="24"/>
      <w:szCs w:val="24"/>
    </w:rPr>
  </w:style>
  <w:style w:type="paragraph" w:customStyle="1" w:styleId="xl196">
    <w:name w:val="xl196"/>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noProof w:val="0"/>
      <w:color w:val="FF0000"/>
      <w:sz w:val="24"/>
      <w:szCs w:val="24"/>
    </w:rPr>
  </w:style>
  <w:style w:type="paragraph" w:customStyle="1" w:styleId="xl197">
    <w:name w:val="xl197"/>
    <w:basedOn w:val="Normal"/>
    <w:rsid w:val="00C82D5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noProof w:val="0"/>
      <w:color w:val="FF0000"/>
      <w:sz w:val="24"/>
      <w:szCs w:val="24"/>
    </w:rPr>
  </w:style>
  <w:style w:type="paragraph" w:customStyle="1" w:styleId="font6">
    <w:name w:val="font6"/>
    <w:basedOn w:val="Normal"/>
    <w:rsid w:val="00C82D5E"/>
    <w:pPr>
      <w:spacing w:before="100" w:beforeAutospacing="1" w:after="100" w:afterAutospacing="1" w:line="240" w:lineRule="auto"/>
    </w:pPr>
    <w:rPr>
      <w:rFonts w:ascii="Times New Roman" w:eastAsia="Times New Roman" w:hAnsi="Times New Roman" w:cs="Times New Roman"/>
      <w:i/>
      <w:iCs/>
      <w:noProof w:val="0"/>
      <w:sz w:val="20"/>
      <w:szCs w:val="20"/>
      <w:lang w:val="sr-Latn-CS" w:eastAsia="sr-Latn-CS"/>
    </w:rPr>
  </w:style>
  <w:style w:type="paragraph" w:customStyle="1" w:styleId="font7">
    <w:name w:val="font7"/>
    <w:basedOn w:val="Normal"/>
    <w:rsid w:val="00C82D5E"/>
    <w:pPr>
      <w:spacing w:before="100" w:beforeAutospacing="1" w:after="100" w:afterAutospacing="1" w:line="240" w:lineRule="auto"/>
    </w:pPr>
    <w:rPr>
      <w:rFonts w:ascii="Times New Roman" w:eastAsia="Times New Roman" w:hAnsi="Times New Roman" w:cs="Times New Roman"/>
      <w:noProof w:val="0"/>
      <w:sz w:val="20"/>
      <w:szCs w:val="20"/>
      <w:u w:val="single"/>
      <w:lang w:val="sr-Latn-CS" w:eastAsia="sr-Latn-CS"/>
    </w:rPr>
  </w:style>
  <w:style w:type="paragraph" w:customStyle="1" w:styleId="font8">
    <w:name w:val="font8"/>
    <w:basedOn w:val="Normal"/>
    <w:rsid w:val="00C82D5E"/>
    <w:pPr>
      <w:spacing w:before="100" w:beforeAutospacing="1" w:after="100" w:afterAutospacing="1" w:line="240" w:lineRule="auto"/>
    </w:pPr>
    <w:rPr>
      <w:rFonts w:ascii="Times New Roman" w:eastAsia="Times New Roman" w:hAnsi="Times New Roman" w:cs="Times New Roman"/>
      <w:noProof w:val="0"/>
      <w:color w:val="000000"/>
      <w:sz w:val="20"/>
      <w:szCs w:val="20"/>
      <w:u w:val="single"/>
    </w:rPr>
  </w:style>
  <w:style w:type="paragraph" w:customStyle="1" w:styleId="msonormal0">
    <w:name w:val="msonormal"/>
    <w:basedOn w:val="Normal"/>
    <w:rsid w:val="00C82D5E"/>
    <w:pPr>
      <w:spacing w:before="100" w:beforeAutospacing="1" w:after="100" w:afterAutospacing="1" w:line="240" w:lineRule="auto"/>
    </w:pPr>
    <w:rPr>
      <w:rFonts w:ascii="Times New Roman" w:eastAsia="Times New Roman" w:hAnsi="Times New Roman" w:cs="Times New Roman"/>
      <w:noProof w:val="0"/>
      <w:sz w:val="24"/>
      <w:szCs w:val="24"/>
    </w:rPr>
  </w:style>
  <w:style w:type="paragraph" w:styleId="BalloonText">
    <w:name w:val="Balloon Text"/>
    <w:basedOn w:val="Normal"/>
    <w:link w:val="BalloonTextChar"/>
    <w:uiPriority w:val="99"/>
    <w:semiHidden/>
    <w:unhideWhenUsed/>
    <w:rsid w:val="00C82D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D5E"/>
    <w:rPr>
      <w:rFonts w:ascii="Segoe UI" w:hAnsi="Segoe UI" w:cs="Segoe UI"/>
      <w:noProof/>
      <w:sz w:val="18"/>
      <w:szCs w:val="18"/>
    </w:rPr>
  </w:style>
</w:styles>
</file>

<file path=word/webSettings.xml><?xml version="1.0" encoding="utf-8"?>
<w:webSettings xmlns:r="http://schemas.openxmlformats.org/officeDocument/2006/relationships" xmlns:w="http://schemas.openxmlformats.org/wordprocessingml/2006/main">
  <w:divs>
    <w:div w:id="3284465">
      <w:bodyDiv w:val="1"/>
      <w:marLeft w:val="0"/>
      <w:marRight w:val="0"/>
      <w:marTop w:val="0"/>
      <w:marBottom w:val="0"/>
      <w:divBdr>
        <w:top w:val="none" w:sz="0" w:space="0" w:color="auto"/>
        <w:left w:val="none" w:sz="0" w:space="0" w:color="auto"/>
        <w:bottom w:val="none" w:sz="0" w:space="0" w:color="auto"/>
        <w:right w:val="none" w:sz="0" w:space="0" w:color="auto"/>
      </w:divBdr>
    </w:div>
    <w:div w:id="3635783">
      <w:bodyDiv w:val="1"/>
      <w:marLeft w:val="0"/>
      <w:marRight w:val="0"/>
      <w:marTop w:val="0"/>
      <w:marBottom w:val="0"/>
      <w:divBdr>
        <w:top w:val="none" w:sz="0" w:space="0" w:color="auto"/>
        <w:left w:val="none" w:sz="0" w:space="0" w:color="auto"/>
        <w:bottom w:val="none" w:sz="0" w:space="0" w:color="auto"/>
        <w:right w:val="none" w:sz="0" w:space="0" w:color="auto"/>
      </w:divBdr>
    </w:div>
    <w:div w:id="75175128">
      <w:bodyDiv w:val="1"/>
      <w:marLeft w:val="0"/>
      <w:marRight w:val="0"/>
      <w:marTop w:val="0"/>
      <w:marBottom w:val="0"/>
      <w:divBdr>
        <w:top w:val="none" w:sz="0" w:space="0" w:color="auto"/>
        <w:left w:val="none" w:sz="0" w:space="0" w:color="auto"/>
        <w:bottom w:val="none" w:sz="0" w:space="0" w:color="auto"/>
        <w:right w:val="none" w:sz="0" w:space="0" w:color="auto"/>
      </w:divBdr>
    </w:div>
    <w:div w:id="103158189">
      <w:bodyDiv w:val="1"/>
      <w:marLeft w:val="0"/>
      <w:marRight w:val="0"/>
      <w:marTop w:val="0"/>
      <w:marBottom w:val="0"/>
      <w:divBdr>
        <w:top w:val="none" w:sz="0" w:space="0" w:color="auto"/>
        <w:left w:val="none" w:sz="0" w:space="0" w:color="auto"/>
        <w:bottom w:val="none" w:sz="0" w:space="0" w:color="auto"/>
        <w:right w:val="none" w:sz="0" w:space="0" w:color="auto"/>
      </w:divBdr>
    </w:div>
    <w:div w:id="115493381">
      <w:bodyDiv w:val="1"/>
      <w:marLeft w:val="0"/>
      <w:marRight w:val="0"/>
      <w:marTop w:val="0"/>
      <w:marBottom w:val="0"/>
      <w:divBdr>
        <w:top w:val="none" w:sz="0" w:space="0" w:color="auto"/>
        <w:left w:val="none" w:sz="0" w:space="0" w:color="auto"/>
        <w:bottom w:val="none" w:sz="0" w:space="0" w:color="auto"/>
        <w:right w:val="none" w:sz="0" w:space="0" w:color="auto"/>
      </w:divBdr>
    </w:div>
    <w:div w:id="158353799">
      <w:bodyDiv w:val="1"/>
      <w:marLeft w:val="0"/>
      <w:marRight w:val="0"/>
      <w:marTop w:val="0"/>
      <w:marBottom w:val="0"/>
      <w:divBdr>
        <w:top w:val="none" w:sz="0" w:space="0" w:color="auto"/>
        <w:left w:val="none" w:sz="0" w:space="0" w:color="auto"/>
        <w:bottom w:val="none" w:sz="0" w:space="0" w:color="auto"/>
        <w:right w:val="none" w:sz="0" w:space="0" w:color="auto"/>
      </w:divBdr>
    </w:div>
    <w:div w:id="179007207">
      <w:bodyDiv w:val="1"/>
      <w:marLeft w:val="0"/>
      <w:marRight w:val="0"/>
      <w:marTop w:val="0"/>
      <w:marBottom w:val="0"/>
      <w:divBdr>
        <w:top w:val="none" w:sz="0" w:space="0" w:color="auto"/>
        <w:left w:val="none" w:sz="0" w:space="0" w:color="auto"/>
        <w:bottom w:val="none" w:sz="0" w:space="0" w:color="auto"/>
        <w:right w:val="none" w:sz="0" w:space="0" w:color="auto"/>
      </w:divBdr>
    </w:div>
    <w:div w:id="201410146">
      <w:bodyDiv w:val="1"/>
      <w:marLeft w:val="0"/>
      <w:marRight w:val="0"/>
      <w:marTop w:val="0"/>
      <w:marBottom w:val="0"/>
      <w:divBdr>
        <w:top w:val="none" w:sz="0" w:space="0" w:color="auto"/>
        <w:left w:val="none" w:sz="0" w:space="0" w:color="auto"/>
        <w:bottom w:val="none" w:sz="0" w:space="0" w:color="auto"/>
        <w:right w:val="none" w:sz="0" w:space="0" w:color="auto"/>
      </w:divBdr>
    </w:div>
    <w:div w:id="268661766">
      <w:bodyDiv w:val="1"/>
      <w:marLeft w:val="0"/>
      <w:marRight w:val="0"/>
      <w:marTop w:val="0"/>
      <w:marBottom w:val="0"/>
      <w:divBdr>
        <w:top w:val="none" w:sz="0" w:space="0" w:color="auto"/>
        <w:left w:val="none" w:sz="0" w:space="0" w:color="auto"/>
        <w:bottom w:val="none" w:sz="0" w:space="0" w:color="auto"/>
        <w:right w:val="none" w:sz="0" w:space="0" w:color="auto"/>
      </w:divBdr>
    </w:div>
    <w:div w:id="281418851">
      <w:bodyDiv w:val="1"/>
      <w:marLeft w:val="0"/>
      <w:marRight w:val="0"/>
      <w:marTop w:val="0"/>
      <w:marBottom w:val="0"/>
      <w:divBdr>
        <w:top w:val="none" w:sz="0" w:space="0" w:color="auto"/>
        <w:left w:val="none" w:sz="0" w:space="0" w:color="auto"/>
        <w:bottom w:val="none" w:sz="0" w:space="0" w:color="auto"/>
        <w:right w:val="none" w:sz="0" w:space="0" w:color="auto"/>
      </w:divBdr>
    </w:div>
    <w:div w:id="344597205">
      <w:bodyDiv w:val="1"/>
      <w:marLeft w:val="0"/>
      <w:marRight w:val="0"/>
      <w:marTop w:val="0"/>
      <w:marBottom w:val="0"/>
      <w:divBdr>
        <w:top w:val="none" w:sz="0" w:space="0" w:color="auto"/>
        <w:left w:val="none" w:sz="0" w:space="0" w:color="auto"/>
        <w:bottom w:val="none" w:sz="0" w:space="0" w:color="auto"/>
        <w:right w:val="none" w:sz="0" w:space="0" w:color="auto"/>
      </w:divBdr>
    </w:div>
    <w:div w:id="517080015">
      <w:bodyDiv w:val="1"/>
      <w:marLeft w:val="0"/>
      <w:marRight w:val="0"/>
      <w:marTop w:val="0"/>
      <w:marBottom w:val="0"/>
      <w:divBdr>
        <w:top w:val="none" w:sz="0" w:space="0" w:color="auto"/>
        <w:left w:val="none" w:sz="0" w:space="0" w:color="auto"/>
        <w:bottom w:val="none" w:sz="0" w:space="0" w:color="auto"/>
        <w:right w:val="none" w:sz="0" w:space="0" w:color="auto"/>
      </w:divBdr>
    </w:div>
    <w:div w:id="643855454">
      <w:bodyDiv w:val="1"/>
      <w:marLeft w:val="0"/>
      <w:marRight w:val="0"/>
      <w:marTop w:val="0"/>
      <w:marBottom w:val="0"/>
      <w:divBdr>
        <w:top w:val="none" w:sz="0" w:space="0" w:color="auto"/>
        <w:left w:val="none" w:sz="0" w:space="0" w:color="auto"/>
        <w:bottom w:val="none" w:sz="0" w:space="0" w:color="auto"/>
        <w:right w:val="none" w:sz="0" w:space="0" w:color="auto"/>
      </w:divBdr>
    </w:div>
    <w:div w:id="667290259">
      <w:bodyDiv w:val="1"/>
      <w:marLeft w:val="0"/>
      <w:marRight w:val="0"/>
      <w:marTop w:val="0"/>
      <w:marBottom w:val="0"/>
      <w:divBdr>
        <w:top w:val="none" w:sz="0" w:space="0" w:color="auto"/>
        <w:left w:val="none" w:sz="0" w:space="0" w:color="auto"/>
        <w:bottom w:val="none" w:sz="0" w:space="0" w:color="auto"/>
        <w:right w:val="none" w:sz="0" w:space="0" w:color="auto"/>
      </w:divBdr>
    </w:div>
    <w:div w:id="716199429">
      <w:bodyDiv w:val="1"/>
      <w:marLeft w:val="0"/>
      <w:marRight w:val="0"/>
      <w:marTop w:val="0"/>
      <w:marBottom w:val="0"/>
      <w:divBdr>
        <w:top w:val="none" w:sz="0" w:space="0" w:color="auto"/>
        <w:left w:val="none" w:sz="0" w:space="0" w:color="auto"/>
        <w:bottom w:val="none" w:sz="0" w:space="0" w:color="auto"/>
        <w:right w:val="none" w:sz="0" w:space="0" w:color="auto"/>
      </w:divBdr>
    </w:div>
    <w:div w:id="740175020">
      <w:bodyDiv w:val="1"/>
      <w:marLeft w:val="0"/>
      <w:marRight w:val="0"/>
      <w:marTop w:val="0"/>
      <w:marBottom w:val="0"/>
      <w:divBdr>
        <w:top w:val="none" w:sz="0" w:space="0" w:color="auto"/>
        <w:left w:val="none" w:sz="0" w:space="0" w:color="auto"/>
        <w:bottom w:val="none" w:sz="0" w:space="0" w:color="auto"/>
        <w:right w:val="none" w:sz="0" w:space="0" w:color="auto"/>
      </w:divBdr>
    </w:div>
    <w:div w:id="743724649">
      <w:bodyDiv w:val="1"/>
      <w:marLeft w:val="0"/>
      <w:marRight w:val="0"/>
      <w:marTop w:val="0"/>
      <w:marBottom w:val="0"/>
      <w:divBdr>
        <w:top w:val="none" w:sz="0" w:space="0" w:color="auto"/>
        <w:left w:val="none" w:sz="0" w:space="0" w:color="auto"/>
        <w:bottom w:val="none" w:sz="0" w:space="0" w:color="auto"/>
        <w:right w:val="none" w:sz="0" w:space="0" w:color="auto"/>
      </w:divBdr>
    </w:div>
    <w:div w:id="762991711">
      <w:bodyDiv w:val="1"/>
      <w:marLeft w:val="0"/>
      <w:marRight w:val="0"/>
      <w:marTop w:val="0"/>
      <w:marBottom w:val="0"/>
      <w:divBdr>
        <w:top w:val="none" w:sz="0" w:space="0" w:color="auto"/>
        <w:left w:val="none" w:sz="0" w:space="0" w:color="auto"/>
        <w:bottom w:val="none" w:sz="0" w:space="0" w:color="auto"/>
        <w:right w:val="none" w:sz="0" w:space="0" w:color="auto"/>
      </w:divBdr>
    </w:div>
    <w:div w:id="842740005">
      <w:bodyDiv w:val="1"/>
      <w:marLeft w:val="0"/>
      <w:marRight w:val="0"/>
      <w:marTop w:val="0"/>
      <w:marBottom w:val="0"/>
      <w:divBdr>
        <w:top w:val="none" w:sz="0" w:space="0" w:color="auto"/>
        <w:left w:val="none" w:sz="0" w:space="0" w:color="auto"/>
        <w:bottom w:val="none" w:sz="0" w:space="0" w:color="auto"/>
        <w:right w:val="none" w:sz="0" w:space="0" w:color="auto"/>
      </w:divBdr>
    </w:div>
    <w:div w:id="870072238">
      <w:bodyDiv w:val="1"/>
      <w:marLeft w:val="0"/>
      <w:marRight w:val="0"/>
      <w:marTop w:val="0"/>
      <w:marBottom w:val="0"/>
      <w:divBdr>
        <w:top w:val="none" w:sz="0" w:space="0" w:color="auto"/>
        <w:left w:val="none" w:sz="0" w:space="0" w:color="auto"/>
        <w:bottom w:val="none" w:sz="0" w:space="0" w:color="auto"/>
        <w:right w:val="none" w:sz="0" w:space="0" w:color="auto"/>
      </w:divBdr>
    </w:div>
    <w:div w:id="951592262">
      <w:bodyDiv w:val="1"/>
      <w:marLeft w:val="0"/>
      <w:marRight w:val="0"/>
      <w:marTop w:val="0"/>
      <w:marBottom w:val="0"/>
      <w:divBdr>
        <w:top w:val="none" w:sz="0" w:space="0" w:color="auto"/>
        <w:left w:val="none" w:sz="0" w:space="0" w:color="auto"/>
        <w:bottom w:val="none" w:sz="0" w:space="0" w:color="auto"/>
        <w:right w:val="none" w:sz="0" w:space="0" w:color="auto"/>
      </w:divBdr>
    </w:div>
    <w:div w:id="1045300045">
      <w:bodyDiv w:val="1"/>
      <w:marLeft w:val="0"/>
      <w:marRight w:val="0"/>
      <w:marTop w:val="0"/>
      <w:marBottom w:val="0"/>
      <w:divBdr>
        <w:top w:val="none" w:sz="0" w:space="0" w:color="auto"/>
        <w:left w:val="none" w:sz="0" w:space="0" w:color="auto"/>
        <w:bottom w:val="none" w:sz="0" w:space="0" w:color="auto"/>
        <w:right w:val="none" w:sz="0" w:space="0" w:color="auto"/>
      </w:divBdr>
    </w:div>
    <w:div w:id="1052076843">
      <w:bodyDiv w:val="1"/>
      <w:marLeft w:val="0"/>
      <w:marRight w:val="0"/>
      <w:marTop w:val="0"/>
      <w:marBottom w:val="0"/>
      <w:divBdr>
        <w:top w:val="none" w:sz="0" w:space="0" w:color="auto"/>
        <w:left w:val="none" w:sz="0" w:space="0" w:color="auto"/>
        <w:bottom w:val="none" w:sz="0" w:space="0" w:color="auto"/>
        <w:right w:val="none" w:sz="0" w:space="0" w:color="auto"/>
      </w:divBdr>
    </w:div>
    <w:div w:id="1062632385">
      <w:bodyDiv w:val="1"/>
      <w:marLeft w:val="0"/>
      <w:marRight w:val="0"/>
      <w:marTop w:val="0"/>
      <w:marBottom w:val="0"/>
      <w:divBdr>
        <w:top w:val="none" w:sz="0" w:space="0" w:color="auto"/>
        <w:left w:val="none" w:sz="0" w:space="0" w:color="auto"/>
        <w:bottom w:val="none" w:sz="0" w:space="0" w:color="auto"/>
        <w:right w:val="none" w:sz="0" w:space="0" w:color="auto"/>
      </w:divBdr>
    </w:div>
    <w:div w:id="1108818193">
      <w:bodyDiv w:val="1"/>
      <w:marLeft w:val="0"/>
      <w:marRight w:val="0"/>
      <w:marTop w:val="0"/>
      <w:marBottom w:val="0"/>
      <w:divBdr>
        <w:top w:val="none" w:sz="0" w:space="0" w:color="auto"/>
        <w:left w:val="none" w:sz="0" w:space="0" w:color="auto"/>
        <w:bottom w:val="none" w:sz="0" w:space="0" w:color="auto"/>
        <w:right w:val="none" w:sz="0" w:space="0" w:color="auto"/>
      </w:divBdr>
    </w:div>
    <w:div w:id="1153595308">
      <w:bodyDiv w:val="1"/>
      <w:marLeft w:val="0"/>
      <w:marRight w:val="0"/>
      <w:marTop w:val="0"/>
      <w:marBottom w:val="0"/>
      <w:divBdr>
        <w:top w:val="none" w:sz="0" w:space="0" w:color="auto"/>
        <w:left w:val="none" w:sz="0" w:space="0" w:color="auto"/>
        <w:bottom w:val="none" w:sz="0" w:space="0" w:color="auto"/>
        <w:right w:val="none" w:sz="0" w:space="0" w:color="auto"/>
      </w:divBdr>
    </w:div>
    <w:div w:id="1154103157">
      <w:bodyDiv w:val="1"/>
      <w:marLeft w:val="0"/>
      <w:marRight w:val="0"/>
      <w:marTop w:val="0"/>
      <w:marBottom w:val="0"/>
      <w:divBdr>
        <w:top w:val="none" w:sz="0" w:space="0" w:color="auto"/>
        <w:left w:val="none" w:sz="0" w:space="0" w:color="auto"/>
        <w:bottom w:val="none" w:sz="0" w:space="0" w:color="auto"/>
        <w:right w:val="none" w:sz="0" w:space="0" w:color="auto"/>
      </w:divBdr>
    </w:div>
    <w:div w:id="1296639849">
      <w:bodyDiv w:val="1"/>
      <w:marLeft w:val="0"/>
      <w:marRight w:val="0"/>
      <w:marTop w:val="0"/>
      <w:marBottom w:val="0"/>
      <w:divBdr>
        <w:top w:val="none" w:sz="0" w:space="0" w:color="auto"/>
        <w:left w:val="none" w:sz="0" w:space="0" w:color="auto"/>
        <w:bottom w:val="none" w:sz="0" w:space="0" w:color="auto"/>
        <w:right w:val="none" w:sz="0" w:space="0" w:color="auto"/>
      </w:divBdr>
    </w:div>
    <w:div w:id="1333727298">
      <w:bodyDiv w:val="1"/>
      <w:marLeft w:val="0"/>
      <w:marRight w:val="0"/>
      <w:marTop w:val="0"/>
      <w:marBottom w:val="0"/>
      <w:divBdr>
        <w:top w:val="none" w:sz="0" w:space="0" w:color="auto"/>
        <w:left w:val="none" w:sz="0" w:space="0" w:color="auto"/>
        <w:bottom w:val="none" w:sz="0" w:space="0" w:color="auto"/>
        <w:right w:val="none" w:sz="0" w:space="0" w:color="auto"/>
      </w:divBdr>
    </w:div>
    <w:div w:id="1334064495">
      <w:bodyDiv w:val="1"/>
      <w:marLeft w:val="0"/>
      <w:marRight w:val="0"/>
      <w:marTop w:val="0"/>
      <w:marBottom w:val="0"/>
      <w:divBdr>
        <w:top w:val="none" w:sz="0" w:space="0" w:color="auto"/>
        <w:left w:val="none" w:sz="0" w:space="0" w:color="auto"/>
        <w:bottom w:val="none" w:sz="0" w:space="0" w:color="auto"/>
        <w:right w:val="none" w:sz="0" w:space="0" w:color="auto"/>
      </w:divBdr>
    </w:div>
    <w:div w:id="1366445997">
      <w:bodyDiv w:val="1"/>
      <w:marLeft w:val="0"/>
      <w:marRight w:val="0"/>
      <w:marTop w:val="0"/>
      <w:marBottom w:val="0"/>
      <w:divBdr>
        <w:top w:val="none" w:sz="0" w:space="0" w:color="auto"/>
        <w:left w:val="none" w:sz="0" w:space="0" w:color="auto"/>
        <w:bottom w:val="none" w:sz="0" w:space="0" w:color="auto"/>
        <w:right w:val="none" w:sz="0" w:space="0" w:color="auto"/>
      </w:divBdr>
    </w:div>
    <w:div w:id="1398279385">
      <w:bodyDiv w:val="1"/>
      <w:marLeft w:val="0"/>
      <w:marRight w:val="0"/>
      <w:marTop w:val="0"/>
      <w:marBottom w:val="0"/>
      <w:divBdr>
        <w:top w:val="none" w:sz="0" w:space="0" w:color="auto"/>
        <w:left w:val="none" w:sz="0" w:space="0" w:color="auto"/>
        <w:bottom w:val="none" w:sz="0" w:space="0" w:color="auto"/>
        <w:right w:val="none" w:sz="0" w:space="0" w:color="auto"/>
      </w:divBdr>
    </w:div>
    <w:div w:id="1427268230">
      <w:bodyDiv w:val="1"/>
      <w:marLeft w:val="0"/>
      <w:marRight w:val="0"/>
      <w:marTop w:val="0"/>
      <w:marBottom w:val="0"/>
      <w:divBdr>
        <w:top w:val="none" w:sz="0" w:space="0" w:color="auto"/>
        <w:left w:val="none" w:sz="0" w:space="0" w:color="auto"/>
        <w:bottom w:val="none" w:sz="0" w:space="0" w:color="auto"/>
        <w:right w:val="none" w:sz="0" w:space="0" w:color="auto"/>
      </w:divBdr>
    </w:div>
    <w:div w:id="1457218588">
      <w:bodyDiv w:val="1"/>
      <w:marLeft w:val="0"/>
      <w:marRight w:val="0"/>
      <w:marTop w:val="0"/>
      <w:marBottom w:val="0"/>
      <w:divBdr>
        <w:top w:val="none" w:sz="0" w:space="0" w:color="auto"/>
        <w:left w:val="none" w:sz="0" w:space="0" w:color="auto"/>
        <w:bottom w:val="none" w:sz="0" w:space="0" w:color="auto"/>
        <w:right w:val="none" w:sz="0" w:space="0" w:color="auto"/>
      </w:divBdr>
    </w:div>
    <w:div w:id="1601840260">
      <w:bodyDiv w:val="1"/>
      <w:marLeft w:val="0"/>
      <w:marRight w:val="0"/>
      <w:marTop w:val="0"/>
      <w:marBottom w:val="0"/>
      <w:divBdr>
        <w:top w:val="none" w:sz="0" w:space="0" w:color="auto"/>
        <w:left w:val="none" w:sz="0" w:space="0" w:color="auto"/>
        <w:bottom w:val="none" w:sz="0" w:space="0" w:color="auto"/>
        <w:right w:val="none" w:sz="0" w:space="0" w:color="auto"/>
      </w:divBdr>
    </w:div>
    <w:div w:id="1751346670">
      <w:bodyDiv w:val="1"/>
      <w:marLeft w:val="0"/>
      <w:marRight w:val="0"/>
      <w:marTop w:val="0"/>
      <w:marBottom w:val="0"/>
      <w:divBdr>
        <w:top w:val="none" w:sz="0" w:space="0" w:color="auto"/>
        <w:left w:val="none" w:sz="0" w:space="0" w:color="auto"/>
        <w:bottom w:val="none" w:sz="0" w:space="0" w:color="auto"/>
        <w:right w:val="none" w:sz="0" w:space="0" w:color="auto"/>
      </w:divBdr>
    </w:div>
    <w:div w:id="1779638937">
      <w:bodyDiv w:val="1"/>
      <w:marLeft w:val="0"/>
      <w:marRight w:val="0"/>
      <w:marTop w:val="0"/>
      <w:marBottom w:val="0"/>
      <w:divBdr>
        <w:top w:val="none" w:sz="0" w:space="0" w:color="auto"/>
        <w:left w:val="none" w:sz="0" w:space="0" w:color="auto"/>
        <w:bottom w:val="none" w:sz="0" w:space="0" w:color="auto"/>
        <w:right w:val="none" w:sz="0" w:space="0" w:color="auto"/>
      </w:divBdr>
    </w:div>
    <w:div w:id="1806043375">
      <w:bodyDiv w:val="1"/>
      <w:marLeft w:val="0"/>
      <w:marRight w:val="0"/>
      <w:marTop w:val="0"/>
      <w:marBottom w:val="0"/>
      <w:divBdr>
        <w:top w:val="none" w:sz="0" w:space="0" w:color="auto"/>
        <w:left w:val="none" w:sz="0" w:space="0" w:color="auto"/>
        <w:bottom w:val="none" w:sz="0" w:space="0" w:color="auto"/>
        <w:right w:val="none" w:sz="0" w:space="0" w:color="auto"/>
      </w:divBdr>
    </w:div>
    <w:div w:id="1873377257">
      <w:bodyDiv w:val="1"/>
      <w:marLeft w:val="0"/>
      <w:marRight w:val="0"/>
      <w:marTop w:val="0"/>
      <w:marBottom w:val="0"/>
      <w:divBdr>
        <w:top w:val="none" w:sz="0" w:space="0" w:color="auto"/>
        <w:left w:val="none" w:sz="0" w:space="0" w:color="auto"/>
        <w:bottom w:val="none" w:sz="0" w:space="0" w:color="auto"/>
        <w:right w:val="none" w:sz="0" w:space="0" w:color="auto"/>
      </w:divBdr>
    </w:div>
    <w:div w:id="1890191339">
      <w:bodyDiv w:val="1"/>
      <w:marLeft w:val="0"/>
      <w:marRight w:val="0"/>
      <w:marTop w:val="0"/>
      <w:marBottom w:val="0"/>
      <w:divBdr>
        <w:top w:val="none" w:sz="0" w:space="0" w:color="auto"/>
        <w:left w:val="none" w:sz="0" w:space="0" w:color="auto"/>
        <w:bottom w:val="none" w:sz="0" w:space="0" w:color="auto"/>
        <w:right w:val="none" w:sz="0" w:space="0" w:color="auto"/>
      </w:divBdr>
    </w:div>
    <w:div w:id="1901789795">
      <w:bodyDiv w:val="1"/>
      <w:marLeft w:val="0"/>
      <w:marRight w:val="0"/>
      <w:marTop w:val="0"/>
      <w:marBottom w:val="0"/>
      <w:divBdr>
        <w:top w:val="none" w:sz="0" w:space="0" w:color="auto"/>
        <w:left w:val="none" w:sz="0" w:space="0" w:color="auto"/>
        <w:bottom w:val="none" w:sz="0" w:space="0" w:color="auto"/>
        <w:right w:val="none" w:sz="0" w:space="0" w:color="auto"/>
      </w:divBdr>
    </w:div>
    <w:div w:id="1916743551">
      <w:bodyDiv w:val="1"/>
      <w:marLeft w:val="0"/>
      <w:marRight w:val="0"/>
      <w:marTop w:val="0"/>
      <w:marBottom w:val="0"/>
      <w:divBdr>
        <w:top w:val="none" w:sz="0" w:space="0" w:color="auto"/>
        <w:left w:val="none" w:sz="0" w:space="0" w:color="auto"/>
        <w:bottom w:val="none" w:sz="0" w:space="0" w:color="auto"/>
        <w:right w:val="none" w:sz="0" w:space="0" w:color="auto"/>
      </w:divBdr>
    </w:div>
    <w:div w:id="1965966159">
      <w:bodyDiv w:val="1"/>
      <w:marLeft w:val="0"/>
      <w:marRight w:val="0"/>
      <w:marTop w:val="0"/>
      <w:marBottom w:val="0"/>
      <w:divBdr>
        <w:top w:val="none" w:sz="0" w:space="0" w:color="auto"/>
        <w:left w:val="none" w:sz="0" w:space="0" w:color="auto"/>
        <w:bottom w:val="none" w:sz="0" w:space="0" w:color="auto"/>
        <w:right w:val="none" w:sz="0" w:space="0" w:color="auto"/>
      </w:divBdr>
    </w:div>
    <w:div w:id="2076127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DE875-4F7D-4E80-8D29-12C781973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1047</TotalTime>
  <Pages>1</Pages>
  <Words>24370</Words>
  <Characters>138912</Characters>
  <Application>Microsoft Office Word</Application>
  <DocSecurity>0</DocSecurity>
  <Lines>1157</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Nedeljkovic</dc:creator>
  <cp:keywords/>
  <dc:description/>
  <cp:lastModifiedBy>ssimic</cp:lastModifiedBy>
  <cp:revision>277</cp:revision>
  <cp:lastPrinted>2021-11-08T07:52:00Z</cp:lastPrinted>
  <dcterms:created xsi:type="dcterms:W3CDTF">2021-06-24T05:36:00Z</dcterms:created>
  <dcterms:modified xsi:type="dcterms:W3CDTF">2021-11-08T07:54:00Z</dcterms:modified>
</cp:coreProperties>
</file>